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23745" w14:textId="77777777" w:rsidR="00051244" w:rsidRPr="00502E20" w:rsidRDefault="00051244" w:rsidP="00936AC2">
      <w:pPr>
        <w:spacing w:before="120" w:after="120" w:line="276" w:lineRule="auto"/>
        <w:jc w:val="both"/>
        <w:rPr>
          <w:rFonts w:ascii="Times New Roman" w:hAnsi="Times New Roman" w:cs="Times New Roman"/>
          <w:b/>
          <w:lang w:val="pl-PL"/>
        </w:rPr>
      </w:pPr>
    </w:p>
    <w:p w14:paraId="2A9F37E5" w14:textId="77777777" w:rsidR="00051244" w:rsidRPr="00502E20" w:rsidRDefault="00051244" w:rsidP="00936AC2">
      <w:pPr>
        <w:spacing w:before="120" w:after="120" w:line="276" w:lineRule="auto"/>
        <w:jc w:val="both"/>
        <w:rPr>
          <w:rFonts w:ascii="Times New Roman" w:hAnsi="Times New Roman" w:cs="Times New Roman"/>
          <w:b/>
          <w:lang w:val="pl-PL"/>
        </w:rPr>
      </w:pPr>
    </w:p>
    <w:p w14:paraId="39302043" w14:textId="77777777" w:rsidR="00051244" w:rsidRPr="00502E20" w:rsidRDefault="00051244" w:rsidP="00936AC2">
      <w:pPr>
        <w:spacing w:before="120" w:after="120" w:line="276" w:lineRule="auto"/>
        <w:jc w:val="both"/>
        <w:rPr>
          <w:rFonts w:ascii="Times New Roman" w:hAnsi="Times New Roman" w:cs="Times New Roman"/>
          <w:b/>
          <w:lang w:val="pl-PL"/>
        </w:rPr>
      </w:pPr>
    </w:p>
    <w:p w14:paraId="06527C8A" w14:textId="77777777" w:rsidR="00051244" w:rsidRPr="00502E20" w:rsidRDefault="00051244" w:rsidP="00936AC2">
      <w:pPr>
        <w:spacing w:before="120" w:after="120" w:line="276" w:lineRule="auto"/>
        <w:jc w:val="both"/>
        <w:rPr>
          <w:rFonts w:ascii="Times New Roman" w:eastAsia="Times New Roman" w:hAnsi="Times New Roman" w:cs="Times New Roman"/>
          <w:b/>
          <w:caps/>
          <w:spacing w:val="50"/>
          <w:lang w:val="pl-PL"/>
        </w:rPr>
      </w:pPr>
    </w:p>
    <w:p w14:paraId="25807793" w14:textId="77777777" w:rsidR="00051244" w:rsidRPr="00502E20" w:rsidRDefault="00051244" w:rsidP="00936AC2">
      <w:pPr>
        <w:spacing w:before="120" w:after="120" w:line="276" w:lineRule="auto"/>
        <w:jc w:val="both"/>
        <w:rPr>
          <w:rFonts w:ascii="Times New Roman" w:eastAsia="Times New Roman" w:hAnsi="Times New Roman" w:cs="Times New Roman"/>
          <w:b/>
          <w:caps/>
          <w:spacing w:val="50"/>
          <w:lang w:val="pl-PL"/>
        </w:rPr>
      </w:pPr>
    </w:p>
    <w:p w14:paraId="4C781A25" w14:textId="77777777" w:rsidR="00051244" w:rsidRPr="00502E20" w:rsidRDefault="00051244" w:rsidP="00936AC2">
      <w:pPr>
        <w:spacing w:before="120" w:after="120" w:line="276" w:lineRule="auto"/>
        <w:jc w:val="both"/>
        <w:rPr>
          <w:rFonts w:ascii="Times New Roman" w:hAnsi="Times New Roman" w:cs="Times New Roman"/>
          <w:lang w:val="pl-PL"/>
        </w:rPr>
      </w:pPr>
    </w:p>
    <w:p w14:paraId="368FCBD1" w14:textId="77777777" w:rsidR="00143C5A" w:rsidRPr="00502E20" w:rsidRDefault="00143C5A" w:rsidP="00936AC2">
      <w:pPr>
        <w:spacing w:before="120" w:after="120" w:line="276" w:lineRule="auto"/>
        <w:jc w:val="both"/>
        <w:rPr>
          <w:rFonts w:ascii="Times New Roman" w:hAnsi="Times New Roman" w:cs="Times New Roman"/>
          <w:lang w:val="pl-PL"/>
        </w:rPr>
      </w:pPr>
    </w:p>
    <w:p w14:paraId="458AEA9D" w14:textId="77777777" w:rsidR="00143C5A" w:rsidRPr="00502E20" w:rsidRDefault="00143C5A" w:rsidP="00936AC2">
      <w:pPr>
        <w:spacing w:before="120" w:after="120" w:line="276" w:lineRule="auto"/>
        <w:jc w:val="both"/>
        <w:rPr>
          <w:rFonts w:ascii="Times New Roman" w:hAnsi="Times New Roman" w:cs="Times New Roman"/>
          <w:lang w:val="pl-PL"/>
        </w:rPr>
      </w:pPr>
    </w:p>
    <w:p w14:paraId="7D577321" w14:textId="77777777" w:rsidR="00143C5A" w:rsidRPr="00502E20" w:rsidRDefault="00143C5A" w:rsidP="00936AC2">
      <w:pPr>
        <w:spacing w:before="120" w:after="120" w:line="276" w:lineRule="auto"/>
        <w:jc w:val="both"/>
        <w:rPr>
          <w:rFonts w:ascii="Times New Roman" w:hAnsi="Times New Roman" w:cs="Times New Roman"/>
          <w:lang w:val="pl-PL"/>
        </w:rPr>
      </w:pPr>
    </w:p>
    <w:p w14:paraId="1EE8C0FC" w14:textId="77777777" w:rsidR="009C7D9D" w:rsidRPr="00502E20" w:rsidRDefault="009C7D9D" w:rsidP="00936AC2">
      <w:pPr>
        <w:spacing w:before="120" w:after="120" w:line="276" w:lineRule="auto"/>
        <w:jc w:val="both"/>
        <w:rPr>
          <w:rFonts w:ascii="Times New Roman" w:hAnsi="Times New Roman" w:cs="Times New Roman"/>
          <w:lang w:val="pl-PL"/>
        </w:rPr>
      </w:pPr>
    </w:p>
    <w:p w14:paraId="62405119" w14:textId="77777777" w:rsidR="009C7D9D" w:rsidRPr="00502E20" w:rsidRDefault="009C7D9D" w:rsidP="00936AC2">
      <w:pPr>
        <w:spacing w:before="120" w:after="120" w:line="276" w:lineRule="auto"/>
        <w:jc w:val="both"/>
        <w:rPr>
          <w:rFonts w:ascii="Times New Roman" w:hAnsi="Times New Roman" w:cs="Times New Roman"/>
          <w:lang w:val="pl-PL"/>
        </w:rPr>
      </w:pPr>
    </w:p>
    <w:p w14:paraId="587405D8" w14:textId="77777777" w:rsidR="009C7D9D" w:rsidRPr="00502E20" w:rsidRDefault="009C7D9D" w:rsidP="00936AC2">
      <w:pPr>
        <w:spacing w:before="120" w:after="120" w:line="276" w:lineRule="auto"/>
        <w:jc w:val="both"/>
        <w:rPr>
          <w:rFonts w:ascii="Times New Roman" w:hAnsi="Times New Roman" w:cs="Times New Roman"/>
          <w:lang w:val="pl-PL"/>
        </w:rPr>
      </w:pPr>
    </w:p>
    <w:p w14:paraId="76112088" w14:textId="77777777" w:rsidR="009C7D9D" w:rsidRPr="00502E20" w:rsidRDefault="009C7D9D" w:rsidP="00936AC2">
      <w:pPr>
        <w:spacing w:before="120" w:after="120" w:line="276" w:lineRule="auto"/>
        <w:jc w:val="both"/>
        <w:rPr>
          <w:rFonts w:ascii="Times New Roman" w:hAnsi="Times New Roman" w:cs="Times New Roman"/>
          <w:lang w:val="pl-PL"/>
        </w:rPr>
      </w:pPr>
    </w:p>
    <w:p w14:paraId="0A1A0549" w14:textId="77777777" w:rsidR="00A735F4" w:rsidRPr="00502E20" w:rsidRDefault="00691BE0" w:rsidP="00936AC2">
      <w:pPr>
        <w:spacing w:before="120" w:after="120" w:line="276" w:lineRule="auto"/>
        <w:jc w:val="center"/>
        <w:rPr>
          <w:rFonts w:ascii="Times New Roman" w:hAnsi="Times New Roman" w:cs="Times New Roman"/>
          <w:b/>
          <w:lang w:val="pl-PL"/>
        </w:rPr>
      </w:pPr>
      <w:r w:rsidRPr="00502E20">
        <w:rPr>
          <w:rFonts w:ascii="Times New Roman" w:hAnsi="Times New Roman" w:cs="Times New Roman"/>
          <w:b/>
          <w:lang w:val="pl-PL"/>
        </w:rPr>
        <w:t>POLITYKA</w:t>
      </w:r>
    </w:p>
    <w:p w14:paraId="23496902" w14:textId="77777777" w:rsidR="009C7D9D" w:rsidRPr="00502E20" w:rsidRDefault="00691BE0" w:rsidP="00936AC2">
      <w:pPr>
        <w:spacing w:before="120" w:after="120" w:line="276" w:lineRule="auto"/>
        <w:jc w:val="center"/>
        <w:rPr>
          <w:rFonts w:ascii="Times New Roman" w:hAnsi="Times New Roman" w:cs="Times New Roman"/>
          <w:b/>
          <w:lang w:val="pl-PL"/>
        </w:rPr>
      </w:pPr>
      <w:r w:rsidRPr="00502E20">
        <w:rPr>
          <w:rFonts w:ascii="Times New Roman" w:hAnsi="Times New Roman" w:cs="Times New Roman"/>
          <w:b/>
          <w:lang w:val="pl-PL"/>
        </w:rPr>
        <w:t>OCHRONY DANYCH OSOBOWYCH</w:t>
      </w:r>
    </w:p>
    <w:p w14:paraId="524E4100" w14:textId="77777777" w:rsidR="00691BE0" w:rsidRPr="00502E20" w:rsidRDefault="00E51F3C" w:rsidP="00936AC2">
      <w:pPr>
        <w:spacing w:before="120" w:after="120" w:line="276" w:lineRule="auto"/>
        <w:jc w:val="center"/>
        <w:rPr>
          <w:rFonts w:ascii="Times New Roman" w:hAnsi="Times New Roman" w:cs="Times New Roman"/>
          <w:b/>
          <w:lang w:val="pl-PL"/>
        </w:rPr>
      </w:pPr>
      <w:r>
        <w:rPr>
          <w:rFonts w:ascii="Times New Roman" w:hAnsi="Times New Roman" w:cs="Times New Roman"/>
          <w:b/>
          <w:lang w:val="pl-PL"/>
        </w:rPr>
        <w:t>W SALONIE URODY JOLANTA SKĄPSKA</w:t>
      </w:r>
    </w:p>
    <w:p w14:paraId="1F207D96" w14:textId="77777777" w:rsidR="00051244" w:rsidRPr="00502E20" w:rsidRDefault="00051244" w:rsidP="00936AC2">
      <w:pPr>
        <w:pStyle w:val="Podtytu"/>
        <w:spacing w:before="120" w:after="120" w:line="276" w:lineRule="auto"/>
        <w:jc w:val="both"/>
        <w:rPr>
          <w:rFonts w:ascii="Times New Roman" w:hAnsi="Times New Roman"/>
          <w:sz w:val="24"/>
          <w:szCs w:val="24"/>
          <w:lang w:val="pl-PL"/>
        </w:rPr>
      </w:pPr>
    </w:p>
    <w:p w14:paraId="3C7E9C23" w14:textId="77777777" w:rsidR="00051244" w:rsidRPr="00502E20" w:rsidRDefault="00051244" w:rsidP="00936AC2">
      <w:pPr>
        <w:pStyle w:val="Podtytu"/>
        <w:spacing w:before="120" w:after="120" w:line="276" w:lineRule="auto"/>
        <w:jc w:val="both"/>
        <w:rPr>
          <w:rFonts w:ascii="Times New Roman" w:hAnsi="Times New Roman"/>
          <w:sz w:val="24"/>
          <w:szCs w:val="24"/>
          <w:lang w:val="pl-PL"/>
        </w:rPr>
      </w:pPr>
    </w:p>
    <w:p w14:paraId="6038D0D7" w14:textId="77777777" w:rsidR="00143C5A" w:rsidRPr="00502E20" w:rsidRDefault="00143C5A" w:rsidP="00936AC2">
      <w:pPr>
        <w:spacing w:before="120" w:after="120" w:line="276" w:lineRule="auto"/>
        <w:jc w:val="both"/>
        <w:rPr>
          <w:rFonts w:ascii="Times New Roman" w:hAnsi="Times New Roman" w:cs="Times New Roman"/>
          <w:lang w:val="pl-PL"/>
        </w:rPr>
      </w:pPr>
    </w:p>
    <w:p w14:paraId="7EB0B80B" w14:textId="77777777" w:rsidR="00143C5A" w:rsidRPr="00502E20" w:rsidRDefault="00143C5A" w:rsidP="00936AC2">
      <w:pPr>
        <w:spacing w:before="120" w:after="120" w:line="276" w:lineRule="auto"/>
        <w:jc w:val="both"/>
        <w:rPr>
          <w:rFonts w:ascii="Times New Roman" w:hAnsi="Times New Roman" w:cs="Times New Roman"/>
          <w:lang w:val="pl-PL"/>
        </w:rPr>
      </w:pPr>
    </w:p>
    <w:p w14:paraId="5C918C6F" w14:textId="77777777" w:rsidR="00051244" w:rsidRPr="00502E20" w:rsidRDefault="00051244" w:rsidP="00936AC2">
      <w:pPr>
        <w:spacing w:before="120" w:after="120" w:line="276" w:lineRule="auto"/>
        <w:jc w:val="both"/>
        <w:rPr>
          <w:rFonts w:ascii="Times New Roman" w:hAnsi="Times New Roman" w:cs="Times New Roman"/>
          <w:lang w:val="pl-PL"/>
        </w:rPr>
      </w:pPr>
    </w:p>
    <w:p w14:paraId="56C563B3" w14:textId="77777777" w:rsidR="00051244" w:rsidRPr="00502E20" w:rsidRDefault="00051244" w:rsidP="00936AC2">
      <w:pPr>
        <w:spacing w:before="120" w:after="120" w:line="276" w:lineRule="auto"/>
        <w:jc w:val="both"/>
        <w:rPr>
          <w:rFonts w:ascii="Times New Roman" w:hAnsi="Times New Roman" w:cs="Times New Roman"/>
          <w:lang w:val="pl-PL"/>
        </w:rPr>
      </w:pPr>
    </w:p>
    <w:p w14:paraId="6D8EC103" w14:textId="77777777" w:rsidR="00051244" w:rsidRPr="00502E20" w:rsidRDefault="00051244" w:rsidP="00936AC2">
      <w:pPr>
        <w:spacing w:before="120" w:after="120" w:line="276" w:lineRule="auto"/>
        <w:jc w:val="both"/>
        <w:rPr>
          <w:rFonts w:ascii="Times New Roman" w:hAnsi="Times New Roman" w:cs="Times New Roman"/>
          <w:b/>
          <w:lang w:val="pl-PL"/>
        </w:rPr>
      </w:pPr>
    </w:p>
    <w:p w14:paraId="188F7B04" w14:textId="77777777" w:rsidR="00502E20" w:rsidRPr="00502E20" w:rsidRDefault="00502E20" w:rsidP="00936AC2">
      <w:pPr>
        <w:spacing w:before="120" w:after="120" w:line="276" w:lineRule="auto"/>
        <w:jc w:val="both"/>
        <w:rPr>
          <w:rFonts w:ascii="Times New Roman" w:hAnsi="Times New Roman" w:cs="Times New Roman"/>
          <w:b/>
          <w:lang w:val="pl-PL"/>
        </w:rPr>
      </w:pPr>
    </w:p>
    <w:p w14:paraId="536F03B8" w14:textId="77777777" w:rsidR="00502E20" w:rsidRPr="00502E20" w:rsidRDefault="00502E20" w:rsidP="00936AC2">
      <w:pPr>
        <w:spacing w:before="120" w:after="120" w:line="276" w:lineRule="auto"/>
        <w:jc w:val="both"/>
        <w:rPr>
          <w:rFonts w:ascii="Times New Roman" w:hAnsi="Times New Roman" w:cs="Times New Roman"/>
          <w:b/>
          <w:lang w:val="pl-PL"/>
        </w:rPr>
      </w:pPr>
    </w:p>
    <w:p w14:paraId="64EE9DAE" w14:textId="77777777" w:rsidR="00502E20" w:rsidRPr="00502E20" w:rsidRDefault="00502E20" w:rsidP="00936AC2">
      <w:pPr>
        <w:spacing w:before="120" w:after="120" w:line="276" w:lineRule="auto"/>
        <w:jc w:val="both"/>
        <w:rPr>
          <w:rFonts w:ascii="Times New Roman" w:hAnsi="Times New Roman" w:cs="Times New Roman"/>
          <w:b/>
          <w:lang w:val="pl-PL"/>
        </w:rPr>
      </w:pPr>
    </w:p>
    <w:p w14:paraId="3124155F" w14:textId="77777777" w:rsidR="00502E20" w:rsidRPr="00502E20" w:rsidRDefault="00502E20" w:rsidP="00936AC2">
      <w:pPr>
        <w:spacing w:before="120" w:after="120" w:line="276" w:lineRule="auto"/>
        <w:jc w:val="both"/>
        <w:rPr>
          <w:rFonts w:ascii="Times New Roman" w:hAnsi="Times New Roman" w:cs="Times New Roman"/>
          <w:b/>
          <w:lang w:val="pl-PL"/>
        </w:rPr>
      </w:pPr>
    </w:p>
    <w:p w14:paraId="5054AC56" w14:textId="77777777" w:rsidR="00AC433F" w:rsidRPr="00502E20" w:rsidRDefault="00AC433F" w:rsidP="00936AC2">
      <w:pPr>
        <w:widowControl w:val="0"/>
        <w:autoSpaceDE w:val="0"/>
        <w:autoSpaceDN w:val="0"/>
        <w:adjustRightInd w:val="0"/>
        <w:spacing w:before="120" w:after="120" w:line="276" w:lineRule="auto"/>
        <w:jc w:val="both"/>
        <w:rPr>
          <w:rFonts w:ascii="Times New Roman" w:hAnsi="Times New Roman" w:cs="Times New Roman"/>
          <w:b/>
          <w:bCs/>
          <w:lang w:val="pl-PL"/>
        </w:rPr>
      </w:pPr>
    </w:p>
    <w:p w14:paraId="5B643C60" w14:textId="77777777" w:rsidR="00DC3861" w:rsidRPr="00502E20" w:rsidRDefault="00DC3861" w:rsidP="00936AC2">
      <w:pPr>
        <w:widowControl w:val="0"/>
        <w:autoSpaceDE w:val="0"/>
        <w:autoSpaceDN w:val="0"/>
        <w:adjustRightInd w:val="0"/>
        <w:spacing w:before="120" w:after="120" w:line="276" w:lineRule="auto"/>
        <w:jc w:val="both"/>
        <w:rPr>
          <w:rFonts w:ascii="Times New Roman" w:hAnsi="Times New Roman" w:cs="Times New Roman"/>
          <w:b/>
          <w:bCs/>
          <w:lang w:val="pl-PL"/>
        </w:rPr>
      </w:pPr>
    </w:p>
    <w:p w14:paraId="2F6D269D" w14:textId="77777777" w:rsidR="009C7D9D" w:rsidRPr="00502E20" w:rsidRDefault="00E51F3C" w:rsidP="00936AC2">
      <w:pPr>
        <w:widowControl w:val="0"/>
        <w:autoSpaceDE w:val="0"/>
        <w:autoSpaceDN w:val="0"/>
        <w:adjustRightInd w:val="0"/>
        <w:spacing w:before="120" w:after="120" w:line="276" w:lineRule="auto"/>
        <w:jc w:val="both"/>
        <w:rPr>
          <w:rFonts w:ascii="Times New Roman" w:hAnsi="Times New Roman" w:cs="Times New Roman"/>
          <w:lang w:val="pl-PL"/>
        </w:rPr>
      </w:pPr>
      <w:r>
        <w:rPr>
          <w:rFonts w:ascii="Times New Roman" w:hAnsi="Times New Roman" w:cs="Times New Roman"/>
          <w:b/>
          <w:bCs/>
          <w:lang w:val="pl-PL"/>
        </w:rPr>
        <w:t xml:space="preserve">1. </w:t>
      </w:r>
      <w:r w:rsidR="009C7D9D" w:rsidRPr="00502E20">
        <w:rPr>
          <w:rFonts w:ascii="Times New Roman" w:hAnsi="Times New Roman" w:cs="Times New Roman"/>
          <w:b/>
          <w:bCs/>
          <w:lang w:val="pl-PL"/>
        </w:rPr>
        <w:t>WPROWADZENIE</w:t>
      </w:r>
    </w:p>
    <w:p w14:paraId="096F128E" w14:textId="77777777" w:rsidR="004C059B" w:rsidRPr="00502E20" w:rsidRDefault="009C7D9D" w:rsidP="00936AC2">
      <w:pPr>
        <w:widowControl w:val="0"/>
        <w:autoSpaceDE w:val="0"/>
        <w:autoSpaceDN w:val="0"/>
        <w:adjustRightInd w:val="0"/>
        <w:spacing w:before="120" w:after="120" w:line="276" w:lineRule="auto"/>
        <w:jc w:val="both"/>
        <w:rPr>
          <w:rFonts w:ascii="Times New Roman" w:hAnsi="Times New Roman" w:cs="Times New Roman"/>
          <w:color w:val="333333"/>
          <w:lang w:val="pl-PL"/>
        </w:rPr>
      </w:pPr>
      <w:r w:rsidRPr="00502E20">
        <w:rPr>
          <w:rFonts w:ascii="Times New Roman" w:hAnsi="Times New Roman" w:cs="Times New Roman"/>
          <w:lang w:val="pl-PL"/>
        </w:rPr>
        <w:t>Niniejszy dokument określa zasady i procedury obowiązujące w procesie prze</w:t>
      </w:r>
      <w:r w:rsidR="00E51F3C">
        <w:rPr>
          <w:rFonts w:ascii="Times New Roman" w:hAnsi="Times New Roman" w:cs="Times New Roman"/>
          <w:lang w:val="pl-PL"/>
        </w:rPr>
        <w:t xml:space="preserve">twarzania danych osobowych w Salonie Urody Jolanta Skąpska </w:t>
      </w:r>
      <w:r w:rsidR="00DC3861">
        <w:rPr>
          <w:rFonts w:ascii="Times New Roman" w:hAnsi="Times New Roman" w:cs="Times New Roman"/>
          <w:color w:val="333333"/>
          <w:lang w:val="pl-PL"/>
        </w:rPr>
        <w:t>(</w:t>
      </w:r>
      <w:r w:rsidR="00DC3861" w:rsidRPr="00DC3861">
        <w:rPr>
          <w:rFonts w:ascii="Times New Roman" w:hAnsi="Times New Roman" w:cs="Times New Roman"/>
          <w:i/>
          <w:color w:val="333333"/>
          <w:lang w:val="pl-PL"/>
        </w:rPr>
        <w:t>dalej</w:t>
      </w:r>
      <w:r w:rsidR="00DC3861">
        <w:rPr>
          <w:rFonts w:ascii="Times New Roman" w:hAnsi="Times New Roman" w:cs="Times New Roman"/>
          <w:color w:val="333333"/>
          <w:lang w:val="pl-PL"/>
        </w:rPr>
        <w:t xml:space="preserve"> Administrator</w:t>
      </w:r>
      <w:r w:rsidR="00E51F3C">
        <w:rPr>
          <w:rFonts w:ascii="Times New Roman" w:hAnsi="Times New Roman" w:cs="Times New Roman"/>
          <w:color w:val="333333"/>
          <w:lang w:val="pl-PL"/>
        </w:rPr>
        <w:t xml:space="preserve"> lub Salon Urody</w:t>
      </w:r>
      <w:r w:rsidR="00DC3861">
        <w:rPr>
          <w:rFonts w:ascii="Times New Roman" w:hAnsi="Times New Roman" w:cs="Times New Roman"/>
          <w:color w:val="333333"/>
          <w:lang w:val="pl-PL"/>
        </w:rPr>
        <w:t>).</w:t>
      </w:r>
    </w:p>
    <w:p w14:paraId="052789F0" w14:textId="77777777" w:rsidR="004C059B" w:rsidRPr="004C059B" w:rsidRDefault="004C059B" w:rsidP="00936AC2">
      <w:pPr>
        <w:widowControl w:val="0"/>
        <w:autoSpaceDE w:val="0"/>
        <w:autoSpaceDN w:val="0"/>
        <w:adjustRightInd w:val="0"/>
        <w:spacing w:before="120" w:after="120" w:line="276" w:lineRule="auto"/>
        <w:jc w:val="both"/>
        <w:rPr>
          <w:rFonts w:ascii="Times New Roman" w:hAnsi="Times New Roman" w:cs="Times New Roman"/>
          <w:lang w:val="pl-PL"/>
        </w:rPr>
      </w:pPr>
      <w:r w:rsidRPr="004C059B">
        <w:rPr>
          <w:rFonts w:ascii="Times New Roman" w:hAnsi="Times New Roman" w:cs="Times New Roman"/>
          <w:lang w:val="pl-PL"/>
        </w:rPr>
        <w:t>Z Administratorem możesz skontaktować się:</w:t>
      </w:r>
    </w:p>
    <w:p w14:paraId="58E36014" w14:textId="77777777" w:rsidR="004C059B" w:rsidRPr="004C059B" w:rsidRDefault="004C059B" w:rsidP="00D169B2">
      <w:pPr>
        <w:pStyle w:val="Akapitzlist"/>
        <w:widowControl w:val="0"/>
        <w:numPr>
          <w:ilvl w:val="0"/>
          <w:numId w:val="25"/>
        </w:numPr>
        <w:autoSpaceDE w:val="0"/>
        <w:autoSpaceDN w:val="0"/>
        <w:adjustRightInd w:val="0"/>
        <w:spacing w:before="120" w:after="120" w:line="276" w:lineRule="auto"/>
        <w:jc w:val="both"/>
        <w:rPr>
          <w:rFonts w:ascii="Times New Roman" w:hAnsi="Times New Roman" w:cs="Times New Roman"/>
          <w:lang w:val="pl-PL"/>
        </w:rPr>
      </w:pPr>
      <w:r w:rsidRPr="004C059B">
        <w:rPr>
          <w:rFonts w:ascii="Times New Roman" w:hAnsi="Times New Roman" w:cs="Times New Roman"/>
          <w:lang w:val="pl-PL"/>
        </w:rPr>
        <w:t>pisemnie na adres: 26-610 Radom, ul. Juliusza Słowackiego 15A</w:t>
      </w:r>
    </w:p>
    <w:p w14:paraId="25E9B955" w14:textId="77777777" w:rsidR="004C059B" w:rsidRPr="004C059B" w:rsidRDefault="004C059B" w:rsidP="00D169B2">
      <w:pPr>
        <w:pStyle w:val="Akapitzlist"/>
        <w:widowControl w:val="0"/>
        <w:numPr>
          <w:ilvl w:val="0"/>
          <w:numId w:val="25"/>
        </w:numPr>
        <w:autoSpaceDE w:val="0"/>
        <w:autoSpaceDN w:val="0"/>
        <w:adjustRightInd w:val="0"/>
        <w:spacing w:before="120" w:after="120" w:line="276" w:lineRule="auto"/>
        <w:jc w:val="both"/>
        <w:rPr>
          <w:rFonts w:ascii="Times New Roman" w:hAnsi="Times New Roman" w:cs="Times New Roman"/>
          <w:lang w:val="pl-PL"/>
        </w:rPr>
      </w:pPr>
      <w:r w:rsidRPr="004C059B">
        <w:rPr>
          <w:rFonts w:ascii="Times New Roman" w:hAnsi="Times New Roman" w:cs="Times New Roman"/>
          <w:lang w:val="pl-PL"/>
        </w:rPr>
        <w:t>e-mailem: info@salonurody.com.pl</w:t>
      </w:r>
    </w:p>
    <w:p w14:paraId="1277B218" w14:textId="77777777" w:rsidR="004C059B" w:rsidRPr="00936AC2" w:rsidRDefault="004C059B" w:rsidP="00D169B2">
      <w:pPr>
        <w:pStyle w:val="Akapitzlist"/>
        <w:widowControl w:val="0"/>
        <w:numPr>
          <w:ilvl w:val="0"/>
          <w:numId w:val="25"/>
        </w:numPr>
        <w:autoSpaceDE w:val="0"/>
        <w:autoSpaceDN w:val="0"/>
        <w:adjustRightInd w:val="0"/>
        <w:spacing w:before="120" w:after="120" w:line="276" w:lineRule="auto"/>
        <w:jc w:val="both"/>
        <w:rPr>
          <w:rFonts w:ascii="Times New Roman" w:hAnsi="Times New Roman" w:cs="Times New Roman"/>
          <w:lang w:val="pl-PL"/>
        </w:rPr>
      </w:pPr>
      <w:r w:rsidRPr="004C059B">
        <w:rPr>
          <w:rFonts w:ascii="Times New Roman" w:hAnsi="Times New Roman" w:cs="Times New Roman"/>
          <w:lang w:val="pl-PL"/>
        </w:rPr>
        <w:t>telefonicznie: nr tel. 48 340 30 60</w:t>
      </w:r>
    </w:p>
    <w:p w14:paraId="14F80FBF" w14:textId="77777777" w:rsidR="009C7D9D" w:rsidRPr="00936AC2" w:rsidRDefault="00502E20" w:rsidP="00936AC2">
      <w:pPr>
        <w:widowControl w:val="0"/>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b/>
          <w:lang w:val="pl-PL"/>
        </w:rPr>
        <w:t xml:space="preserve">Podstawą prawną do opracowania niniejszej Polityki </w:t>
      </w:r>
      <w:r w:rsidRPr="004C059B">
        <w:rPr>
          <w:rFonts w:ascii="Times New Roman" w:hAnsi="Times New Roman" w:cs="Times New Roman"/>
          <w:lang w:val="pl-PL"/>
        </w:rPr>
        <w:t>jest</w:t>
      </w:r>
      <w:r w:rsidRPr="00502E20">
        <w:rPr>
          <w:rFonts w:ascii="Times New Roman" w:hAnsi="Times New Roman" w:cs="Times New Roman"/>
          <w:b/>
          <w:lang w:val="pl-PL"/>
        </w:rPr>
        <w:t xml:space="preserve"> </w:t>
      </w:r>
      <w:r w:rsidRPr="00502E20">
        <w:rPr>
          <w:rFonts w:ascii="Times New Roman" w:hAnsi="Times New Roman" w:cs="Times New Roman"/>
          <w:color w:val="262626"/>
          <w:lang w:val="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B80E1BD" w14:textId="77777777" w:rsidR="009C7D9D" w:rsidRDefault="00DC3861" w:rsidP="00936AC2">
      <w:pPr>
        <w:widowControl w:val="0"/>
        <w:autoSpaceDE w:val="0"/>
        <w:autoSpaceDN w:val="0"/>
        <w:adjustRightInd w:val="0"/>
        <w:spacing w:before="120" w:after="120" w:line="276" w:lineRule="auto"/>
        <w:jc w:val="both"/>
        <w:rPr>
          <w:rFonts w:ascii="Times New Roman" w:hAnsi="Times New Roman" w:cs="Times New Roman"/>
          <w:lang w:val="pl-PL"/>
        </w:rPr>
      </w:pPr>
      <w:r>
        <w:rPr>
          <w:rFonts w:ascii="Times New Roman" w:hAnsi="Times New Roman" w:cs="Times New Roman"/>
          <w:lang w:val="pl-PL"/>
        </w:rPr>
        <w:t xml:space="preserve">Administrator </w:t>
      </w:r>
      <w:r w:rsidR="00E333DA" w:rsidRPr="00502E20">
        <w:rPr>
          <w:rFonts w:ascii="Times New Roman" w:hAnsi="Times New Roman" w:cs="Times New Roman"/>
          <w:lang w:val="pl-PL"/>
        </w:rPr>
        <w:t>przetwarza</w:t>
      </w:r>
      <w:r w:rsidR="009C7D9D" w:rsidRPr="00502E20">
        <w:rPr>
          <w:rFonts w:ascii="Times New Roman" w:hAnsi="Times New Roman" w:cs="Times New Roman"/>
          <w:lang w:val="pl-PL"/>
        </w:rPr>
        <w:t xml:space="preserve"> informacje stanowiące dane osobowe w rozumieniu </w:t>
      </w:r>
      <w:r w:rsidR="00E51F3C">
        <w:rPr>
          <w:rFonts w:ascii="Times New Roman" w:hAnsi="Times New Roman" w:cs="Times New Roman"/>
          <w:lang w:val="pl-PL"/>
        </w:rPr>
        <w:t xml:space="preserve">Rozporządzenia. </w:t>
      </w:r>
      <w:r>
        <w:rPr>
          <w:rFonts w:ascii="Times New Roman" w:hAnsi="Times New Roman" w:cs="Times New Roman"/>
          <w:lang w:val="pl-PL"/>
        </w:rPr>
        <w:t xml:space="preserve">Administrator w </w:t>
      </w:r>
      <w:r w:rsidR="00E333DA" w:rsidRPr="00502E20">
        <w:rPr>
          <w:rFonts w:ascii="Times New Roman" w:hAnsi="Times New Roman" w:cs="Times New Roman"/>
          <w:lang w:val="pl-PL"/>
        </w:rPr>
        <w:t xml:space="preserve">procesie przetwarzania danych </w:t>
      </w:r>
      <w:r w:rsidR="00E333DA" w:rsidRPr="00502E20">
        <w:rPr>
          <w:rFonts w:ascii="Times New Roman" w:hAnsi="Times New Roman" w:cs="Times New Roman"/>
          <w:color w:val="262626"/>
          <w:lang w:val="pl-PL"/>
        </w:rPr>
        <w:t>chroni podstawowe prawa i wolności osób fizycznych, w szczególności ich prawo do ochrony danych osobowych.</w:t>
      </w:r>
    </w:p>
    <w:p w14:paraId="6A60D0D8" w14:textId="77777777" w:rsidR="00C900CC" w:rsidRPr="00C900CC" w:rsidRDefault="00C900CC" w:rsidP="00936AC2">
      <w:pPr>
        <w:widowControl w:val="0"/>
        <w:autoSpaceDE w:val="0"/>
        <w:autoSpaceDN w:val="0"/>
        <w:adjustRightInd w:val="0"/>
        <w:spacing w:before="120" w:after="120" w:line="276" w:lineRule="auto"/>
        <w:jc w:val="both"/>
        <w:rPr>
          <w:rFonts w:ascii="Times New Roman" w:hAnsi="Times New Roman" w:cs="Times New Roman"/>
          <w:lang w:val="pl-PL"/>
        </w:rPr>
      </w:pPr>
      <w:r w:rsidRPr="00C900CC">
        <w:rPr>
          <w:rFonts w:ascii="Times New Roman" w:hAnsi="Times New Roman" w:cs="Times New Roman"/>
          <w:lang w:val="pl-PL"/>
        </w:rPr>
        <w:t>Administrator przechowuje Politykę w wersji elektronicznej oraz w wersji papierowej w swojej siedzibie i udostępnia ją do wglądu osobom uprawnionym do przetwarzania Danych Osobowych oraz osobom, którym takie uprawnienie ma zostać nadane przez Administratora.</w:t>
      </w:r>
    </w:p>
    <w:p w14:paraId="1F38EFB9" w14:textId="77777777" w:rsidR="00C900CC" w:rsidRPr="00502E20" w:rsidRDefault="00C900CC" w:rsidP="00936AC2">
      <w:pPr>
        <w:widowControl w:val="0"/>
        <w:autoSpaceDE w:val="0"/>
        <w:autoSpaceDN w:val="0"/>
        <w:adjustRightInd w:val="0"/>
        <w:spacing w:before="120" w:after="120" w:line="276" w:lineRule="auto"/>
        <w:ind w:left="426" w:hanging="426"/>
        <w:jc w:val="both"/>
        <w:rPr>
          <w:rFonts w:ascii="Times New Roman" w:hAnsi="Times New Roman" w:cs="Times New Roman"/>
          <w:lang w:val="pl-PL"/>
        </w:rPr>
      </w:pPr>
    </w:p>
    <w:p w14:paraId="66514C58" w14:textId="77777777" w:rsidR="00D568F5" w:rsidRPr="00502E20" w:rsidRDefault="00DC3861" w:rsidP="00936AC2">
      <w:pPr>
        <w:widowControl w:val="0"/>
        <w:autoSpaceDE w:val="0"/>
        <w:autoSpaceDN w:val="0"/>
        <w:adjustRightInd w:val="0"/>
        <w:spacing w:before="120" w:after="120" w:line="276" w:lineRule="auto"/>
        <w:jc w:val="both"/>
        <w:rPr>
          <w:rFonts w:ascii="Times New Roman" w:hAnsi="Times New Roman" w:cs="Times New Roman"/>
          <w:b/>
          <w:lang w:val="pl-PL"/>
        </w:rPr>
      </w:pPr>
      <w:r>
        <w:rPr>
          <w:rFonts w:ascii="Times New Roman" w:hAnsi="Times New Roman" w:cs="Times New Roman"/>
          <w:b/>
          <w:lang w:val="pl-PL"/>
        </w:rPr>
        <w:t xml:space="preserve">Administrator </w:t>
      </w:r>
      <w:r w:rsidR="009C7D9D" w:rsidRPr="00502E20">
        <w:rPr>
          <w:rFonts w:ascii="Times New Roman" w:hAnsi="Times New Roman" w:cs="Times New Roman"/>
          <w:b/>
          <w:lang w:val="pl-PL"/>
        </w:rPr>
        <w:t>przetwarza dane osobowe znajdujące się w administrowanych zbiorach w określonych celach i w określonym zakresie, jeżeli:</w:t>
      </w:r>
    </w:p>
    <w:p w14:paraId="57EAB864" w14:textId="77777777" w:rsidR="00D568F5" w:rsidRPr="00502E20" w:rsidRDefault="009C7D9D" w:rsidP="00D169B2">
      <w:pPr>
        <w:pStyle w:val="Akapitzlist"/>
        <w:widowControl w:val="0"/>
        <w:numPr>
          <w:ilvl w:val="0"/>
          <w:numId w:val="13"/>
        </w:numPr>
        <w:autoSpaceDE w:val="0"/>
        <w:autoSpaceDN w:val="0"/>
        <w:adjustRightInd w:val="0"/>
        <w:spacing w:before="120" w:after="120" w:line="276" w:lineRule="auto"/>
        <w:jc w:val="both"/>
        <w:rPr>
          <w:rFonts w:ascii="Times New Roman" w:hAnsi="Times New Roman" w:cs="Times New Roman"/>
          <w:b/>
          <w:lang w:val="pl-PL"/>
        </w:rPr>
      </w:pPr>
      <w:r w:rsidRPr="00502E20">
        <w:rPr>
          <w:rFonts w:ascii="Times New Roman" w:hAnsi="Times New Roman" w:cs="Times New Roman"/>
          <w:lang w:val="pl-PL"/>
        </w:rPr>
        <w:t xml:space="preserve">jest </w:t>
      </w:r>
      <w:r w:rsidR="00DC3861">
        <w:rPr>
          <w:rFonts w:ascii="Times New Roman" w:hAnsi="Times New Roman" w:cs="Times New Roman"/>
          <w:lang w:val="pl-PL"/>
        </w:rPr>
        <w:t xml:space="preserve">to konieczne do realizacji zadań </w:t>
      </w:r>
      <w:r w:rsidR="00E51F3C">
        <w:rPr>
          <w:rFonts w:ascii="Times New Roman" w:hAnsi="Times New Roman" w:cs="Times New Roman"/>
          <w:lang w:val="pl-PL"/>
        </w:rPr>
        <w:t>Salonu,</w:t>
      </w:r>
    </w:p>
    <w:p w14:paraId="62B0A7CC" w14:textId="77777777" w:rsidR="00D568F5" w:rsidRPr="00502E20" w:rsidRDefault="009C7D9D" w:rsidP="00D169B2">
      <w:pPr>
        <w:pStyle w:val="Akapitzlist"/>
        <w:widowControl w:val="0"/>
        <w:numPr>
          <w:ilvl w:val="0"/>
          <w:numId w:val="13"/>
        </w:numPr>
        <w:autoSpaceDE w:val="0"/>
        <w:autoSpaceDN w:val="0"/>
        <w:adjustRightInd w:val="0"/>
        <w:spacing w:before="120" w:after="120" w:line="276" w:lineRule="auto"/>
        <w:jc w:val="both"/>
        <w:rPr>
          <w:rFonts w:ascii="Times New Roman" w:hAnsi="Times New Roman" w:cs="Times New Roman"/>
          <w:b/>
          <w:lang w:val="pl-PL"/>
        </w:rPr>
      </w:pPr>
      <w:r w:rsidRPr="00502E20">
        <w:rPr>
          <w:rFonts w:ascii="Times New Roman" w:hAnsi="Times New Roman" w:cs="Times New Roman"/>
          <w:lang w:val="pl-PL"/>
        </w:rPr>
        <w:t xml:space="preserve">jest to niezbędne do osiągnięcia uzasadnionych celów biznesowych, zarządczych </w:t>
      </w:r>
      <w:r w:rsidRPr="00502E20">
        <w:rPr>
          <w:rFonts w:ascii="Times New Roman" w:hAnsi="Times New Roman" w:cs="Times New Roman"/>
          <w:lang w:val="pl-PL"/>
        </w:rPr>
        <w:br/>
        <w:t>i organizacyjnych,</w:t>
      </w:r>
    </w:p>
    <w:p w14:paraId="2E222449" w14:textId="77777777" w:rsidR="00221CE8" w:rsidRDefault="00221CE8" w:rsidP="00D169B2">
      <w:pPr>
        <w:pStyle w:val="Akapitzlist"/>
        <w:widowControl w:val="0"/>
        <w:numPr>
          <w:ilvl w:val="0"/>
          <w:numId w:val="13"/>
        </w:numPr>
        <w:autoSpaceDE w:val="0"/>
        <w:autoSpaceDN w:val="0"/>
        <w:adjustRightInd w:val="0"/>
        <w:spacing w:before="120" w:after="120" w:line="276" w:lineRule="auto"/>
        <w:jc w:val="both"/>
        <w:rPr>
          <w:rFonts w:ascii="Times New Roman" w:hAnsi="Times New Roman" w:cs="Times New Roman"/>
          <w:lang w:val="pl-PL"/>
        </w:rPr>
      </w:pPr>
      <w:r w:rsidRPr="00221CE8">
        <w:rPr>
          <w:rFonts w:ascii="Times New Roman" w:hAnsi="Times New Roman" w:cs="Times New Roman"/>
          <w:lang w:val="pl-PL"/>
        </w:rPr>
        <w:t xml:space="preserve">jest </w:t>
      </w:r>
      <w:r>
        <w:rPr>
          <w:rFonts w:ascii="Times New Roman" w:hAnsi="Times New Roman" w:cs="Times New Roman"/>
          <w:lang w:val="pl-PL"/>
        </w:rPr>
        <w:t>to konieczne do realizacji celów zdrowotnych związanych z udzielaniem świadczeń zdrowotnych, w tym prowadzeniem i udostępnianiem dokumentacji medycznej,</w:t>
      </w:r>
    </w:p>
    <w:p w14:paraId="6ED6E2ED" w14:textId="77777777" w:rsidR="00221CE8" w:rsidRDefault="00221CE8" w:rsidP="00D169B2">
      <w:pPr>
        <w:pStyle w:val="Akapitzlist"/>
        <w:widowControl w:val="0"/>
        <w:numPr>
          <w:ilvl w:val="0"/>
          <w:numId w:val="13"/>
        </w:numPr>
        <w:autoSpaceDE w:val="0"/>
        <w:autoSpaceDN w:val="0"/>
        <w:adjustRightInd w:val="0"/>
        <w:spacing w:before="120" w:after="120" w:line="276" w:lineRule="auto"/>
        <w:jc w:val="both"/>
        <w:rPr>
          <w:rFonts w:ascii="Times New Roman" w:hAnsi="Times New Roman" w:cs="Times New Roman"/>
          <w:lang w:val="pl-PL"/>
        </w:rPr>
      </w:pPr>
      <w:r>
        <w:rPr>
          <w:rFonts w:ascii="Times New Roman" w:hAnsi="Times New Roman" w:cs="Times New Roman"/>
          <w:lang w:val="pl-PL"/>
        </w:rPr>
        <w:t>jest to niezbędne w celu ochrony przed roszczeniami oraz w celu dochodzenia roszczeń wraz z zapewnieniem bezpieczeństwa osób i mienia,</w:t>
      </w:r>
    </w:p>
    <w:p w14:paraId="44CC9934" w14:textId="77777777" w:rsidR="00221CE8" w:rsidRPr="00221CE8" w:rsidRDefault="00221CE8" w:rsidP="00D169B2">
      <w:pPr>
        <w:pStyle w:val="Akapitzlist"/>
        <w:widowControl w:val="0"/>
        <w:numPr>
          <w:ilvl w:val="0"/>
          <w:numId w:val="13"/>
        </w:numPr>
        <w:autoSpaceDE w:val="0"/>
        <w:autoSpaceDN w:val="0"/>
        <w:adjustRightInd w:val="0"/>
        <w:spacing w:before="120" w:after="120" w:line="276" w:lineRule="auto"/>
        <w:jc w:val="both"/>
        <w:rPr>
          <w:rFonts w:ascii="Times New Roman" w:hAnsi="Times New Roman" w:cs="Times New Roman"/>
          <w:lang w:val="pl-PL"/>
        </w:rPr>
      </w:pPr>
      <w:r>
        <w:rPr>
          <w:rFonts w:ascii="Times New Roman" w:hAnsi="Times New Roman" w:cs="Times New Roman"/>
          <w:lang w:val="pl-PL"/>
        </w:rPr>
        <w:t>służy to realizacji umów pracowniczych,</w:t>
      </w:r>
    </w:p>
    <w:p w14:paraId="781E4A83" w14:textId="77777777" w:rsidR="009C7D9D" w:rsidRPr="00502E20" w:rsidRDefault="009C7D9D" w:rsidP="00D169B2">
      <w:pPr>
        <w:pStyle w:val="Akapitzlist"/>
        <w:widowControl w:val="0"/>
        <w:numPr>
          <w:ilvl w:val="0"/>
          <w:numId w:val="13"/>
        </w:numPr>
        <w:autoSpaceDE w:val="0"/>
        <w:autoSpaceDN w:val="0"/>
        <w:adjustRightInd w:val="0"/>
        <w:spacing w:before="120" w:after="120" w:line="276" w:lineRule="auto"/>
        <w:jc w:val="both"/>
        <w:rPr>
          <w:rFonts w:ascii="Times New Roman" w:hAnsi="Times New Roman" w:cs="Times New Roman"/>
          <w:b/>
          <w:lang w:val="pl-PL"/>
        </w:rPr>
      </w:pPr>
      <w:r w:rsidRPr="00502E20">
        <w:rPr>
          <w:rFonts w:ascii="Times New Roman" w:hAnsi="Times New Roman" w:cs="Times New Roman"/>
          <w:lang w:val="pl-PL"/>
        </w:rPr>
        <w:t>w innym celu i zakresie, jeżeli osoba, której przetwarzane dane doty</w:t>
      </w:r>
      <w:r w:rsidR="00E333DA" w:rsidRPr="00502E20">
        <w:rPr>
          <w:rFonts w:ascii="Times New Roman" w:hAnsi="Times New Roman" w:cs="Times New Roman"/>
          <w:lang w:val="pl-PL"/>
        </w:rPr>
        <w:t>czą, wyrazi na to pisemną zgodę.</w:t>
      </w:r>
    </w:p>
    <w:p w14:paraId="3D1D6FA3" w14:textId="77777777" w:rsidR="00E333DA" w:rsidRDefault="00E333DA" w:rsidP="00936AC2">
      <w:pPr>
        <w:widowControl w:val="0"/>
        <w:autoSpaceDE w:val="0"/>
        <w:autoSpaceDN w:val="0"/>
        <w:adjustRightInd w:val="0"/>
        <w:spacing w:before="120" w:after="120" w:line="276" w:lineRule="auto"/>
        <w:jc w:val="both"/>
        <w:rPr>
          <w:rFonts w:ascii="Times New Roman" w:hAnsi="Times New Roman" w:cs="Times New Roman"/>
          <w:lang w:val="pl-PL"/>
        </w:rPr>
      </w:pPr>
    </w:p>
    <w:p w14:paraId="1BB0EF64" w14:textId="77777777" w:rsidR="00333C9A" w:rsidRPr="00333C9A" w:rsidRDefault="00333C9A" w:rsidP="00333C9A">
      <w:pPr>
        <w:widowControl w:val="0"/>
        <w:autoSpaceDE w:val="0"/>
        <w:autoSpaceDN w:val="0"/>
        <w:adjustRightInd w:val="0"/>
        <w:spacing w:before="120" w:after="120" w:line="276" w:lineRule="auto"/>
        <w:jc w:val="both"/>
        <w:rPr>
          <w:rFonts w:ascii="Times New Roman" w:hAnsi="Times New Roman" w:cs="Times New Roman"/>
          <w:b/>
          <w:lang w:val="pl-PL"/>
        </w:rPr>
      </w:pPr>
      <w:r w:rsidRPr="00333C9A">
        <w:rPr>
          <w:rFonts w:ascii="Times New Roman" w:hAnsi="Times New Roman" w:cs="Times New Roman"/>
          <w:b/>
          <w:lang w:val="pl-PL"/>
        </w:rPr>
        <w:t>Administrator, jako podmiot leczniczy wykonujący działalność leczniczą na podstawie ustawy z dnia 15 kwietnia 2011 r. o działalności leczniczej przetwarza Dane Osobowe:</w:t>
      </w:r>
    </w:p>
    <w:p w14:paraId="6DDC916A" w14:textId="77777777" w:rsidR="00333C9A" w:rsidRPr="008C117C" w:rsidRDefault="00333C9A" w:rsidP="00333C9A">
      <w:pPr>
        <w:pStyle w:val="Akapitzlist"/>
        <w:numPr>
          <w:ilvl w:val="0"/>
          <w:numId w:val="26"/>
        </w:numPr>
        <w:spacing w:before="120" w:after="120"/>
        <w:contextualSpacing w:val="0"/>
        <w:jc w:val="both"/>
        <w:rPr>
          <w:rFonts w:cstheme="minorHAnsi"/>
        </w:rPr>
      </w:pPr>
      <w:r w:rsidRPr="008C117C">
        <w:rPr>
          <w:rFonts w:cstheme="minorHAnsi"/>
        </w:rPr>
        <w:t>Pacjentów:</w:t>
      </w:r>
    </w:p>
    <w:p w14:paraId="41C3714A" w14:textId="77777777" w:rsidR="00333C9A" w:rsidRPr="008C117C" w:rsidRDefault="00333C9A" w:rsidP="00333C9A">
      <w:pPr>
        <w:pStyle w:val="Akapitzlist"/>
        <w:numPr>
          <w:ilvl w:val="1"/>
          <w:numId w:val="26"/>
        </w:numPr>
        <w:spacing w:before="120" w:after="120"/>
        <w:contextualSpacing w:val="0"/>
        <w:jc w:val="both"/>
        <w:rPr>
          <w:rFonts w:cstheme="minorHAnsi"/>
        </w:rPr>
      </w:pPr>
      <w:r w:rsidRPr="008C117C">
        <w:rPr>
          <w:rFonts w:cstheme="minorHAnsi"/>
        </w:rPr>
        <w:t xml:space="preserve">w celach zdrowotnych, związanych z udzielaniem świadczeń zdrowotnych, w tym prowadzeniem i udostępnianiem dokumentacji medycznej- na podstawie art. 9 ust. 2 lit h RODO oraz art. 6 ust. 1 lit. c RODO ; </w:t>
      </w:r>
    </w:p>
    <w:p w14:paraId="01DDFF60" w14:textId="77777777" w:rsidR="00333C9A" w:rsidRPr="008C117C" w:rsidRDefault="00333C9A" w:rsidP="00333C9A">
      <w:pPr>
        <w:pStyle w:val="Akapitzlist"/>
        <w:numPr>
          <w:ilvl w:val="1"/>
          <w:numId w:val="26"/>
        </w:numPr>
        <w:spacing w:before="120" w:after="120"/>
        <w:contextualSpacing w:val="0"/>
        <w:jc w:val="both"/>
        <w:rPr>
          <w:rFonts w:cstheme="minorHAnsi"/>
        </w:rPr>
      </w:pPr>
      <w:r w:rsidRPr="008C117C">
        <w:rPr>
          <w:rFonts w:cstheme="minorHAnsi"/>
        </w:rPr>
        <w:t>w celu ochrony przed roszczeniami oraz w celu dochodzenia roszczeń oraz zapewnienia bezpieczeństwa osób i mienia – na podstawie prawnie uzasadnionego interesu Administratora, zgodnie z art. 6 ust. 1 lit. f RODO;</w:t>
      </w:r>
    </w:p>
    <w:p w14:paraId="3C9AB109" w14:textId="77777777" w:rsidR="00333C9A" w:rsidRPr="008C117C" w:rsidRDefault="00333C9A" w:rsidP="00333C9A">
      <w:pPr>
        <w:pStyle w:val="Akapitzlist"/>
        <w:numPr>
          <w:ilvl w:val="1"/>
          <w:numId w:val="26"/>
        </w:numPr>
        <w:spacing w:before="120" w:after="120"/>
        <w:contextualSpacing w:val="0"/>
        <w:jc w:val="both"/>
        <w:rPr>
          <w:rFonts w:cstheme="minorHAnsi"/>
        </w:rPr>
      </w:pPr>
      <w:r w:rsidRPr="008C117C">
        <w:rPr>
          <w:rFonts w:cstheme="minorHAnsi"/>
        </w:rPr>
        <w:t>w celach marketingowych oraz innych niewymienionych w lit. a i b – na podstawie zgody Pacjenta, zgodnie z art. 6 ust 1 lit. a RODO;</w:t>
      </w:r>
    </w:p>
    <w:p w14:paraId="158671BA" w14:textId="77777777" w:rsidR="00333C9A" w:rsidRPr="008C117C" w:rsidRDefault="00333C9A" w:rsidP="00333C9A">
      <w:pPr>
        <w:pStyle w:val="Akapitzlist"/>
        <w:numPr>
          <w:ilvl w:val="0"/>
          <w:numId w:val="26"/>
        </w:numPr>
        <w:spacing w:before="120" w:after="120"/>
        <w:contextualSpacing w:val="0"/>
        <w:jc w:val="both"/>
        <w:rPr>
          <w:rFonts w:cstheme="minorHAnsi"/>
        </w:rPr>
      </w:pPr>
      <w:r w:rsidRPr="008C117C">
        <w:rPr>
          <w:rFonts w:cstheme="minorHAnsi"/>
        </w:rPr>
        <w:t>Personelu:</w:t>
      </w:r>
    </w:p>
    <w:p w14:paraId="61C5B3AD" w14:textId="77777777" w:rsidR="00333C9A" w:rsidRPr="008C117C" w:rsidRDefault="00333C9A" w:rsidP="00333C9A">
      <w:pPr>
        <w:pStyle w:val="Akapitzlist"/>
        <w:numPr>
          <w:ilvl w:val="1"/>
          <w:numId w:val="26"/>
        </w:numPr>
        <w:spacing w:before="120" w:after="120"/>
        <w:contextualSpacing w:val="0"/>
        <w:jc w:val="both"/>
        <w:rPr>
          <w:rFonts w:cstheme="minorHAnsi"/>
        </w:rPr>
      </w:pPr>
      <w:r w:rsidRPr="008C117C">
        <w:rPr>
          <w:rFonts w:cstheme="minorHAnsi"/>
        </w:rPr>
        <w:t>w celu profilaktyki zdrowotnej lub medycyny pracy, oceny zdolności do pracy – art. 9 ust. 2 lit. h RODO;</w:t>
      </w:r>
    </w:p>
    <w:p w14:paraId="788ADC25" w14:textId="77777777" w:rsidR="00333C9A" w:rsidRPr="008C117C" w:rsidRDefault="00333C9A" w:rsidP="00333C9A">
      <w:pPr>
        <w:pStyle w:val="Akapitzlist"/>
        <w:numPr>
          <w:ilvl w:val="1"/>
          <w:numId w:val="26"/>
        </w:numPr>
        <w:spacing w:before="120" w:after="120"/>
        <w:contextualSpacing w:val="0"/>
        <w:jc w:val="both"/>
        <w:rPr>
          <w:rFonts w:cstheme="minorHAnsi"/>
        </w:rPr>
      </w:pPr>
      <w:r w:rsidRPr="008C117C">
        <w:rPr>
          <w:rFonts w:cstheme="minorHAnsi"/>
        </w:rPr>
        <w:t>w celu zawarcia oraz realizacji umowy cywilnoprawnej - na podstawie art. 6 ust. 1 lit. b oraz art. 6 ust. 1 lit. c RODO;</w:t>
      </w:r>
    </w:p>
    <w:p w14:paraId="022C71A7" w14:textId="77777777" w:rsidR="00333C9A" w:rsidRPr="008C117C" w:rsidRDefault="00333C9A" w:rsidP="00333C9A">
      <w:pPr>
        <w:pStyle w:val="Akapitzlist"/>
        <w:numPr>
          <w:ilvl w:val="1"/>
          <w:numId w:val="26"/>
        </w:numPr>
        <w:spacing w:before="120" w:after="120"/>
        <w:contextualSpacing w:val="0"/>
        <w:jc w:val="both"/>
        <w:rPr>
          <w:rFonts w:cstheme="minorHAnsi"/>
        </w:rPr>
      </w:pPr>
      <w:r w:rsidRPr="008C117C">
        <w:rPr>
          <w:rFonts w:cstheme="minorHAnsi"/>
        </w:rPr>
        <w:t>w celu ochrony przed roszczeniami oraz w celu dochodzenia roszczeń, jak również w celu zapewnienia procesu zarządzania przedsiębiorstwem Administratora i zapewnienia bezpieczeństwa osób i mienia – na podstawie prawnie uzasadnionego interesu Administratora, zgodnie z art. 6 ust. 1 lit. f RODO;</w:t>
      </w:r>
    </w:p>
    <w:p w14:paraId="7E10D108" w14:textId="77777777" w:rsidR="00333C9A" w:rsidRPr="008C117C" w:rsidRDefault="00333C9A" w:rsidP="00333C9A">
      <w:pPr>
        <w:pStyle w:val="Akapitzlist"/>
        <w:numPr>
          <w:ilvl w:val="1"/>
          <w:numId w:val="26"/>
        </w:numPr>
        <w:spacing w:before="120" w:after="120"/>
        <w:contextualSpacing w:val="0"/>
        <w:jc w:val="both"/>
        <w:rPr>
          <w:rFonts w:cstheme="minorHAnsi"/>
        </w:rPr>
      </w:pPr>
      <w:r w:rsidRPr="008C117C">
        <w:rPr>
          <w:rFonts w:cstheme="minorHAnsi"/>
        </w:rPr>
        <w:t>w celach niewymienionych w lit. a – c – na podstawie zgody osoby, której dane dotyczą, zgodnie z art. 6 ust 1 lit. a RODO;</w:t>
      </w:r>
    </w:p>
    <w:p w14:paraId="6630170B" w14:textId="77777777" w:rsidR="00333C9A" w:rsidRPr="008C117C" w:rsidRDefault="00333C9A" w:rsidP="00333C9A">
      <w:pPr>
        <w:pStyle w:val="Akapitzlist"/>
        <w:numPr>
          <w:ilvl w:val="0"/>
          <w:numId w:val="26"/>
        </w:numPr>
        <w:spacing w:before="120" w:after="120"/>
        <w:contextualSpacing w:val="0"/>
        <w:jc w:val="both"/>
        <w:rPr>
          <w:rFonts w:cstheme="minorHAnsi"/>
        </w:rPr>
      </w:pPr>
      <w:r w:rsidRPr="008C117C">
        <w:rPr>
          <w:rFonts w:cstheme="minorHAnsi"/>
        </w:rPr>
        <w:t>innych osób:</w:t>
      </w:r>
    </w:p>
    <w:p w14:paraId="5DF0EA92" w14:textId="77777777" w:rsidR="00333C9A" w:rsidRPr="008C117C" w:rsidRDefault="00333C9A" w:rsidP="00333C9A">
      <w:pPr>
        <w:pStyle w:val="Akapitzlist"/>
        <w:numPr>
          <w:ilvl w:val="1"/>
          <w:numId w:val="26"/>
        </w:numPr>
        <w:spacing w:before="120" w:after="120"/>
        <w:contextualSpacing w:val="0"/>
        <w:jc w:val="both"/>
        <w:rPr>
          <w:rFonts w:cstheme="minorHAnsi"/>
        </w:rPr>
      </w:pPr>
      <w:r w:rsidRPr="008C117C">
        <w:rPr>
          <w:rFonts w:cstheme="minorHAnsi"/>
        </w:rPr>
        <w:t>w zakresie zawartych umów, w celu zapewnienia ich realizacji – na podstawie art. 6 ust. 1 lit. b RODO;</w:t>
      </w:r>
    </w:p>
    <w:p w14:paraId="7E63BA41" w14:textId="77777777" w:rsidR="00333C9A" w:rsidRPr="008C117C" w:rsidRDefault="00333C9A" w:rsidP="00333C9A">
      <w:pPr>
        <w:pStyle w:val="Akapitzlist"/>
        <w:numPr>
          <w:ilvl w:val="1"/>
          <w:numId w:val="26"/>
        </w:numPr>
        <w:spacing w:before="120" w:after="120"/>
        <w:contextualSpacing w:val="0"/>
        <w:jc w:val="both"/>
        <w:rPr>
          <w:rFonts w:cstheme="minorHAnsi"/>
        </w:rPr>
      </w:pPr>
      <w:r w:rsidRPr="008C117C">
        <w:rPr>
          <w:rFonts w:cstheme="minorHAnsi"/>
        </w:rPr>
        <w:t>w celu zapewnienia procesu zarządzania przedsiębiorstwem Administratora oraz zapewnienia bezpieczeństwa osób i mienia – na podstawie prawnie uzasadnionego interesu Administratora, zgodnie z art. 6 ust. 1 lit. f RODO;</w:t>
      </w:r>
    </w:p>
    <w:p w14:paraId="597C96C5" w14:textId="244F3508" w:rsidR="00333C9A" w:rsidRDefault="00333C9A" w:rsidP="00333C9A">
      <w:pPr>
        <w:pStyle w:val="Akapitzlist"/>
        <w:numPr>
          <w:ilvl w:val="1"/>
          <w:numId w:val="26"/>
        </w:numPr>
        <w:spacing w:before="120" w:after="120"/>
        <w:contextualSpacing w:val="0"/>
        <w:jc w:val="both"/>
        <w:rPr>
          <w:rFonts w:cstheme="minorHAnsi"/>
        </w:rPr>
      </w:pPr>
      <w:r w:rsidRPr="008C117C">
        <w:rPr>
          <w:rFonts w:cstheme="minorHAnsi"/>
        </w:rPr>
        <w:t>w pozostałych celach - na podstawie zgody osoby, której dane dotyczą, zgodnie z art. 6 ust 1 lit. a RODO, o ile nie zachodzą inne podstawy przetwarzania Danych Osobowych, o których mowa w art. 6 oraz art. 9 RODO.</w:t>
      </w:r>
    </w:p>
    <w:p w14:paraId="089A7563" w14:textId="77777777" w:rsidR="00333C9A" w:rsidRPr="00333C9A" w:rsidRDefault="00333C9A" w:rsidP="00333C9A">
      <w:pPr>
        <w:pStyle w:val="Akapitzlist"/>
        <w:spacing w:before="120" w:after="120"/>
        <w:ind w:left="1788"/>
        <w:contextualSpacing w:val="0"/>
        <w:jc w:val="both"/>
        <w:rPr>
          <w:rFonts w:cstheme="minorHAnsi"/>
        </w:rPr>
      </w:pPr>
    </w:p>
    <w:p w14:paraId="2D50975C" w14:textId="77777777" w:rsidR="009C7D9D" w:rsidRPr="004C059B" w:rsidRDefault="009C7D9D" w:rsidP="00936AC2">
      <w:pPr>
        <w:widowControl w:val="0"/>
        <w:autoSpaceDE w:val="0"/>
        <w:autoSpaceDN w:val="0"/>
        <w:adjustRightInd w:val="0"/>
        <w:spacing w:before="120" w:after="120" w:line="276" w:lineRule="auto"/>
        <w:ind w:left="426" w:hanging="426"/>
        <w:jc w:val="both"/>
        <w:rPr>
          <w:rFonts w:ascii="Times New Roman" w:hAnsi="Times New Roman" w:cs="Times New Roman"/>
          <w:b/>
          <w:lang w:val="pl-PL"/>
        </w:rPr>
      </w:pPr>
      <w:r w:rsidRPr="00502E20">
        <w:rPr>
          <w:rFonts w:ascii="Times New Roman" w:hAnsi="Times New Roman" w:cs="Times New Roman"/>
          <w:b/>
          <w:lang w:val="pl-PL"/>
        </w:rPr>
        <w:t xml:space="preserve">Polityka </w:t>
      </w:r>
      <w:r w:rsidR="0086604B" w:rsidRPr="00502E20">
        <w:rPr>
          <w:rFonts w:ascii="Times New Roman" w:hAnsi="Times New Roman" w:cs="Times New Roman"/>
          <w:b/>
          <w:lang w:val="pl-PL"/>
        </w:rPr>
        <w:t xml:space="preserve">ochrony danych </w:t>
      </w:r>
      <w:r w:rsidRPr="00502E20">
        <w:rPr>
          <w:rFonts w:ascii="Times New Roman" w:hAnsi="Times New Roman" w:cs="Times New Roman"/>
          <w:b/>
          <w:lang w:val="pl-PL"/>
        </w:rPr>
        <w:t xml:space="preserve">w </w:t>
      </w:r>
      <w:r w:rsidR="00E51F3C">
        <w:rPr>
          <w:rFonts w:ascii="Times New Roman" w:hAnsi="Times New Roman" w:cs="Times New Roman"/>
          <w:b/>
          <w:lang w:val="pl-PL"/>
        </w:rPr>
        <w:t>Salonie</w:t>
      </w:r>
      <w:r w:rsidR="004C059B">
        <w:rPr>
          <w:rFonts w:ascii="Times New Roman" w:hAnsi="Times New Roman" w:cs="Times New Roman"/>
          <w:b/>
          <w:lang w:val="pl-PL"/>
        </w:rPr>
        <w:t xml:space="preserve"> </w:t>
      </w:r>
      <w:r w:rsidRPr="00502E20">
        <w:rPr>
          <w:rFonts w:ascii="Times New Roman" w:hAnsi="Times New Roman" w:cs="Times New Roman"/>
          <w:b/>
          <w:lang w:val="pl-PL"/>
        </w:rPr>
        <w:t>zawiera:</w:t>
      </w:r>
    </w:p>
    <w:p w14:paraId="07CB616B" w14:textId="77777777" w:rsidR="0086604B" w:rsidRPr="00502E20" w:rsidRDefault="0086604B" w:rsidP="00D169B2">
      <w:pPr>
        <w:pStyle w:val="Akapitzlist"/>
        <w:widowControl w:val="0"/>
        <w:numPr>
          <w:ilvl w:val="0"/>
          <w:numId w:val="14"/>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 xml:space="preserve">zasady ochrony danych osobowych </w:t>
      </w:r>
      <w:r w:rsidR="00DC3861">
        <w:rPr>
          <w:rFonts w:ascii="Times New Roman" w:hAnsi="Times New Roman" w:cs="Times New Roman"/>
          <w:lang w:val="pl-PL"/>
        </w:rPr>
        <w:t xml:space="preserve">w </w:t>
      </w:r>
      <w:r w:rsidR="00E51F3C">
        <w:rPr>
          <w:rFonts w:ascii="Times New Roman" w:hAnsi="Times New Roman" w:cs="Times New Roman"/>
          <w:lang w:val="pl-PL"/>
        </w:rPr>
        <w:t>Salonie</w:t>
      </w:r>
      <w:r w:rsidR="00DC3861">
        <w:rPr>
          <w:rFonts w:ascii="Times New Roman" w:hAnsi="Times New Roman" w:cs="Times New Roman"/>
          <w:lang w:val="pl-PL"/>
        </w:rPr>
        <w:t>,</w:t>
      </w:r>
    </w:p>
    <w:p w14:paraId="2064F3CE" w14:textId="77777777" w:rsidR="009C7D9D" w:rsidRPr="00502E20" w:rsidRDefault="009C7D9D" w:rsidP="00D169B2">
      <w:pPr>
        <w:pStyle w:val="Akapitzlist"/>
        <w:widowControl w:val="0"/>
        <w:numPr>
          <w:ilvl w:val="0"/>
          <w:numId w:val="14"/>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określenie środków technicznych i organizacyjnych niezbędnych dla zapewnienia poufności, integralności i rozli</w:t>
      </w:r>
      <w:r w:rsidR="0086604B" w:rsidRPr="00502E20">
        <w:rPr>
          <w:rFonts w:ascii="Times New Roman" w:hAnsi="Times New Roman" w:cs="Times New Roman"/>
          <w:lang w:val="pl-PL"/>
        </w:rPr>
        <w:t>czalności przetwarzanych danych,</w:t>
      </w:r>
    </w:p>
    <w:p w14:paraId="5BE9E693" w14:textId="77777777" w:rsidR="0086604B" w:rsidRPr="00502E20" w:rsidRDefault="0086604B" w:rsidP="00D169B2">
      <w:pPr>
        <w:pStyle w:val="Akapitzlist"/>
        <w:widowControl w:val="0"/>
        <w:numPr>
          <w:ilvl w:val="0"/>
          <w:numId w:val="14"/>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procedury związane z prz</w:t>
      </w:r>
      <w:r w:rsidR="00DC3861">
        <w:rPr>
          <w:rFonts w:ascii="Times New Roman" w:hAnsi="Times New Roman" w:cs="Times New Roman"/>
          <w:lang w:val="pl-PL"/>
        </w:rPr>
        <w:t xml:space="preserve">etwarzaniem danych osobowych w </w:t>
      </w:r>
      <w:r w:rsidR="00E51F3C">
        <w:rPr>
          <w:rFonts w:ascii="Times New Roman" w:hAnsi="Times New Roman" w:cs="Times New Roman"/>
          <w:lang w:val="pl-PL"/>
        </w:rPr>
        <w:t>Salonie Urody</w:t>
      </w:r>
      <w:r w:rsidRPr="00502E20">
        <w:rPr>
          <w:rFonts w:ascii="Times New Roman" w:hAnsi="Times New Roman" w:cs="Times New Roman"/>
          <w:lang w:val="pl-PL"/>
        </w:rPr>
        <w:t>,</w:t>
      </w:r>
    </w:p>
    <w:p w14:paraId="373F6CD8" w14:textId="77777777" w:rsidR="006517E7" w:rsidRPr="00502E20" w:rsidRDefault="0086604B" w:rsidP="00D169B2">
      <w:pPr>
        <w:pStyle w:val="Akapitzlist"/>
        <w:widowControl w:val="0"/>
        <w:numPr>
          <w:ilvl w:val="0"/>
          <w:numId w:val="14"/>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wykaz dokumentacji w zakresie przetwarzania danych osobowych.</w:t>
      </w:r>
    </w:p>
    <w:p w14:paraId="173F7356" w14:textId="77777777" w:rsidR="009C7D9D" w:rsidRDefault="009C7D9D" w:rsidP="00936AC2">
      <w:pPr>
        <w:widowControl w:val="0"/>
        <w:autoSpaceDE w:val="0"/>
        <w:autoSpaceDN w:val="0"/>
        <w:adjustRightInd w:val="0"/>
        <w:spacing w:before="120" w:after="120" w:line="276" w:lineRule="auto"/>
        <w:jc w:val="both"/>
        <w:rPr>
          <w:rFonts w:ascii="Times New Roman" w:hAnsi="Times New Roman" w:cs="Times New Roman"/>
          <w:lang w:val="pl-PL"/>
        </w:rPr>
      </w:pPr>
    </w:p>
    <w:p w14:paraId="78386E0D" w14:textId="77777777" w:rsidR="0007773A" w:rsidRPr="00502E20" w:rsidRDefault="0007773A" w:rsidP="00936AC2">
      <w:pPr>
        <w:widowControl w:val="0"/>
        <w:autoSpaceDE w:val="0"/>
        <w:autoSpaceDN w:val="0"/>
        <w:adjustRightInd w:val="0"/>
        <w:spacing w:before="120" w:after="120" w:line="276" w:lineRule="auto"/>
        <w:jc w:val="both"/>
        <w:rPr>
          <w:rFonts w:ascii="Times New Roman" w:hAnsi="Times New Roman" w:cs="Times New Roman"/>
          <w:b/>
          <w:lang w:val="pl-PL"/>
        </w:rPr>
      </w:pPr>
      <w:r w:rsidRPr="00502E20">
        <w:rPr>
          <w:rFonts w:ascii="Times New Roman" w:hAnsi="Times New Roman" w:cs="Times New Roman"/>
          <w:b/>
          <w:color w:val="1D1D1D"/>
          <w:lang w:val="pl-PL"/>
        </w:rPr>
        <w:t>Instrukcja zarządzania systemem informatycznym służącym do przetwarzania danych osobowych zawiera:</w:t>
      </w:r>
    </w:p>
    <w:p w14:paraId="27E2D153" w14:textId="77777777" w:rsidR="0007773A" w:rsidRPr="00502E20" w:rsidRDefault="0007773A" w:rsidP="00D169B2">
      <w:pPr>
        <w:pStyle w:val="Akapitzlist"/>
        <w:widowControl w:val="0"/>
        <w:numPr>
          <w:ilvl w:val="0"/>
          <w:numId w:val="15"/>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color w:val="1D1D1D"/>
          <w:lang w:val="pl-PL"/>
        </w:rPr>
        <w:t>procedury nadawania upoważnień do przetwarzania danych i rejestrowania tych upoważnień w systemie informatycznym oraz wskazanie osoby odpowiedzialnej za te czynności;</w:t>
      </w:r>
    </w:p>
    <w:p w14:paraId="43852682" w14:textId="77777777" w:rsidR="0007773A" w:rsidRPr="00502E20" w:rsidRDefault="0007773A" w:rsidP="00D169B2">
      <w:pPr>
        <w:pStyle w:val="Akapitzlist"/>
        <w:widowControl w:val="0"/>
        <w:numPr>
          <w:ilvl w:val="0"/>
          <w:numId w:val="15"/>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color w:val="1D1D1D"/>
          <w:lang w:val="pl-PL"/>
        </w:rPr>
        <w:t>stosowane metody i środki oraz procedury związane z ich zarządzaniem i użytkowaniem; </w:t>
      </w:r>
    </w:p>
    <w:p w14:paraId="66231C65" w14:textId="77777777" w:rsidR="0007773A" w:rsidRPr="00502E20" w:rsidRDefault="0007773A" w:rsidP="00D169B2">
      <w:pPr>
        <w:pStyle w:val="Akapitzlist"/>
        <w:widowControl w:val="0"/>
        <w:numPr>
          <w:ilvl w:val="0"/>
          <w:numId w:val="15"/>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color w:val="1D1D1D"/>
          <w:lang w:val="pl-PL"/>
        </w:rPr>
        <w:t>procedury rozpoczęcia, zawieszenia i zakończenia pracy przeznaczone dla użytkowników systemu;</w:t>
      </w:r>
    </w:p>
    <w:p w14:paraId="6C05405B" w14:textId="77777777" w:rsidR="0007773A" w:rsidRPr="00502E20" w:rsidRDefault="0007773A" w:rsidP="00D169B2">
      <w:pPr>
        <w:pStyle w:val="Akapitzlist"/>
        <w:widowControl w:val="0"/>
        <w:numPr>
          <w:ilvl w:val="0"/>
          <w:numId w:val="15"/>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color w:val="1D1D1D"/>
          <w:lang w:val="pl-PL"/>
        </w:rPr>
        <w:t>procedury tworzenia kopii zapasowych zbiorów danych oraz programów i narzędzi programowych służących do ich przetwarzania;</w:t>
      </w:r>
    </w:p>
    <w:p w14:paraId="2082D1F4" w14:textId="77777777" w:rsidR="0007773A" w:rsidRPr="00502E20" w:rsidRDefault="0007773A" w:rsidP="00D169B2">
      <w:pPr>
        <w:pStyle w:val="Akapitzlist"/>
        <w:widowControl w:val="0"/>
        <w:numPr>
          <w:ilvl w:val="0"/>
          <w:numId w:val="15"/>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color w:val="1D1D1D"/>
          <w:lang w:val="pl-PL"/>
        </w:rPr>
        <w:t>sposób, miejsce i okres przechowywania:</w:t>
      </w:r>
    </w:p>
    <w:p w14:paraId="55BD50E3" w14:textId="77777777" w:rsidR="0007773A" w:rsidRPr="00502E20" w:rsidRDefault="0007773A" w:rsidP="00D169B2">
      <w:pPr>
        <w:pStyle w:val="Akapitzlist"/>
        <w:widowControl w:val="0"/>
        <w:numPr>
          <w:ilvl w:val="1"/>
          <w:numId w:val="15"/>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color w:val="1D1D1D"/>
          <w:lang w:val="pl-PL"/>
        </w:rPr>
        <w:t>elektronicznych nośników informacji zawierających dane osobowe,</w:t>
      </w:r>
    </w:p>
    <w:p w14:paraId="5AD4E6BC" w14:textId="77777777" w:rsidR="0007773A" w:rsidRPr="00502E20" w:rsidRDefault="0007773A" w:rsidP="00D169B2">
      <w:pPr>
        <w:pStyle w:val="Akapitzlist"/>
        <w:widowControl w:val="0"/>
        <w:numPr>
          <w:ilvl w:val="1"/>
          <w:numId w:val="15"/>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color w:val="1D1D1D"/>
          <w:lang w:val="pl-PL"/>
        </w:rPr>
        <w:t>kopii zapasowych, o których mowa w pkt d,</w:t>
      </w:r>
    </w:p>
    <w:p w14:paraId="34A4A512" w14:textId="77777777" w:rsidR="0007773A" w:rsidRPr="00502E20" w:rsidRDefault="0007773A" w:rsidP="00D169B2">
      <w:pPr>
        <w:pStyle w:val="Akapitzlist"/>
        <w:widowControl w:val="0"/>
        <w:numPr>
          <w:ilvl w:val="0"/>
          <w:numId w:val="15"/>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color w:val="1D1D1D"/>
          <w:lang w:val="pl-PL"/>
        </w:rPr>
        <w:t>sposób zabezpieczenia systemu informatycznego przed działalnością oprogramowania, umożliwiającego uzyskanie nieuprawnionego dostępu do systemu;</w:t>
      </w:r>
    </w:p>
    <w:p w14:paraId="2B5D7729" w14:textId="77777777" w:rsidR="00607435" w:rsidRPr="00BC3D6E" w:rsidRDefault="0007773A" w:rsidP="00D169B2">
      <w:pPr>
        <w:pStyle w:val="Akapitzlist"/>
        <w:widowControl w:val="0"/>
        <w:numPr>
          <w:ilvl w:val="0"/>
          <w:numId w:val="15"/>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color w:val="1D1D1D"/>
          <w:lang w:val="pl-PL"/>
        </w:rPr>
        <w:t>procedury wykonywania przeglądów i konserwacji systemów oraz nośników informacji sł</w:t>
      </w:r>
      <w:r w:rsidR="00BC3D6E">
        <w:rPr>
          <w:rFonts w:ascii="Times New Roman" w:hAnsi="Times New Roman" w:cs="Times New Roman"/>
          <w:color w:val="1D1D1D"/>
          <w:lang w:val="pl-PL"/>
        </w:rPr>
        <w:t>użących do przetwarzania danych.</w:t>
      </w:r>
    </w:p>
    <w:p w14:paraId="3BB12EA5" w14:textId="77777777" w:rsidR="00607435" w:rsidRPr="00502E20" w:rsidRDefault="00607435" w:rsidP="00936AC2">
      <w:pPr>
        <w:widowControl w:val="0"/>
        <w:autoSpaceDE w:val="0"/>
        <w:autoSpaceDN w:val="0"/>
        <w:adjustRightInd w:val="0"/>
        <w:spacing w:before="120" w:after="120" w:line="276" w:lineRule="auto"/>
        <w:jc w:val="both"/>
        <w:rPr>
          <w:rFonts w:ascii="Times New Roman" w:hAnsi="Times New Roman" w:cs="Times New Roman"/>
          <w:lang w:val="pl-PL"/>
        </w:rPr>
      </w:pPr>
    </w:p>
    <w:p w14:paraId="1757461D" w14:textId="77777777" w:rsidR="00AC433F" w:rsidRPr="00502E20" w:rsidRDefault="00C122F0" w:rsidP="00936AC2">
      <w:pPr>
        <w:widowControl w:val="0"/>
        <w:autoSpaceDE w:val="0"/>
        <w:autoSpaceDN w:val="0"/>
        <w:adjustRightInd w:val="0"/>
        <w:spacing w:before="120" w:after="120" w:line="276" w:lineRule="auto"/>
        <w:jc w:val="both"/>
        <w:rPr>
          <w:rFonts w:ascii="Times New Roman" w:hAnsi="Times New Roman" w:cs="Times New Roman"/>
          <w:b/>
          <w:bCs/>
          <w:lang w:val="pl-PL"/>
        </w:rPr>
      </w:pPr>
      <w:r w:rsidRPr="00502E20">
        <w:rPr>
          <w:rFonts w:ascii="Times New Roman" w:hAnsi="Times New Roman" w:cs="Times New Roman"/>
          <w:b/>
          <w:bCs/>
          <w:lang w:val="pl-PL"/>
        </w:rPr>
        <w:t>2</w:t>
      </w:r>
      <w:r w:rsidR="0086604B" w:rsidRPr="00502E20">
        <w:rPr>
          <w:rFonts w:ascii="Times New Roman" w:hAnsi="Times New Roman" w:cs="Times New Roman"/>
          <w:b/>
          <w:bCs/>
          <w:lang w:val="pl-PL"/>
        </w:rPr>
        <w:t xml:space="preserve">. </w:t>
      </w:r>
      <w:r w:rsidR="00143C5A" w:rsidRPr="00502E20">
        <w:rPr>
          <w:rFonts w:ascii="Times New Roman" w:hAnsi="Times New Roman" w:cs="Times New Roman"/>
          <w:b/>
          <w:bCs/>
          <w:lang w:val="pl-PL"/>
        </w:rPr>
        <w:t>PRZEPISY OGÓLNE</w:t>
      </w:r>
    </w:p>
    <w:p w14:paraId="0A2975AB" w14:textId="77777777" w:rsidR="00B71745" w:rsidRPr="00502E20" w:rsidRDefault="00B71745" w:rsidP="00936AC2">
      <w:pPr>
        <w:widowControl w:val="0"/>
        <w:autoSpaceDE w:val="0"/>
        <w:autoSpaceDN w:val="0"/>
        <w:adjustRightInd w:val="0"/>
        <w:spacing w:before="120" w:after="120" w:line="276" w:lineRule="auto"/>
        <w:jc w:val="both"/>
        <w:rPr>
          <w:rFonts w:ascii="Times New Roman" w:hAnsi="Times New Roman" w:cs="Times New Roman"/>
          <w:b/>
          <w:bCs/>
          <w:lang w:val="pl-PL"/>
        </w:rPr>
      </w:pPr>
    </w:p>
    <w:p w14:paraId="7393DE42" w14:textId="77777777" w:rsidR="00F05178" w:rsidRPr="00502E20" w:rsidRDefault="00C577D5" w:rsidP="00936AC2">
      <w:pPr>
        <w:widowControl w:val="0"/>
        <w:autoSpaceDE w:val="0"/>
        <w:autoSpaceDN w:val="0"/>
        <w:adjustRightInd w:val="0"/>
        <w:spacing w:before="120" w:after="120" w:line="276" w:lineRule="auto"/>
        <w:jc w:val="both"/>
        <w:rPr>
          <w:rFonts w:ascii="Times New Roman" w:hAnsi="Times New Roman" w:cs="Times New Roman"/>
          <w:b/>
          <w:bCs/>
          <w:lang w:val="pl-PL"/>
        </w:rPr>
      </w:pPr>
      <w:r w:rsidRPr="00502E20">
        <w:rPr>
          <w:rFonts w:ascii="Times New Roman" w:hAnsi="Times New Roman" w:cs="Times New Roman"/>
          <w:b/>
          <w:bCs/>
          <w:lang w:val="pl-PL"/>
        </w:rPr>
        <w:t>2.1 ZADANIA ADMINISTRATORA DANYCH</w:t>
      </w:r>
    </w:p>
    <w:p w14:paraId="0AC29293" w14:textId="77777777" w:rsidR="0086604B" w:rsidRPr="00502E20" w:rsidRDefault="00B71745" w:rsidP="00936AC2">
      <w:pPr>
        <w:widowControl w:val="0"/>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 xml:space="preserve">Administratorem Danych </w:t>
      </w:r>
      <w:r w:rsidR="00C122F0" w:rsidRPr="00502E20">
        <w:rPr>
          <w:rFonts w:ascii="Times New Roman" w:hAnsi="Times New Roman" w:cs="Times New Roman"/>
          <w:lang w:val="pl-PL"/>
        </w:rPr>
        <w:t xml:space="preserve">Osobowych </w:t>
      </w:r>
      <w:r w:rsidRPr="00502E20">
        <w:rPr>
          <w:rFonts w:ascii="Times New Roman" w:hAnsi="Times New Roman" w:cs="Times New Roman"/>
          <w:lang w:val="pl-PL"/>
        </w:rPr>
        <w:t xml:space="preserve">jest </w:t>
      </w:r>
      <w:r w:rsidR="00E51F3C">
        <w:rPr>
          <w:rFonts w:ascii="Times New Roman" w:hAnsi="Times New Roman" w:cs="Times New Roman"/>
          <w:lang w:val="pl-PL"/>
        </w:rPr>
        <w:t>Salon Urody Jolanta Skąpska z siedzibą w Radomiu.</w:t>
      </w:r>
    </w:p>
    <w:p w14:paraId="657DC9F9" w14:textId="77777777" w:rsidR="0086604B" w:rsidRPr="00502E20" w:rsidRDefault="0086604B" w:rsidP="00936AC2">
      <w:pPr>
        <w:widowControl w:val="0"/>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Administrator Danych Osobowych realizuje zadania w zakresie ochrony danyc</w:t>
      </w:r>
      <w:r w:rsidR="00A40702">
        <w:rPr>
          <w:rFonts w:ascii="Times New Roman" w:hAnsi="Times New Roman" w:cs="Times New Roman"/>
          <w:lang w:val="pl-PL"/>
        </w:rPr>
        <w:t xml:space="preserve">h osobowych, a w szczególności </w:t>
      </w:r>
      <w:r w:rsidRPr="00502E20">
        <w:rPr>
          <w:rFonts w:ascii="Times New Roman" w:hAnsi="Times New Roman" w:cs="Times New Roman"/>
          <w:lang w:val="pl-PL"/>
        </w:rPr>
        <w:t>w zakresie:</w:t>
      </w:r>
    </w:p>
    <w:p w14:paraId="25BA349E" w14:textId="77777777" w:rsidR="0086604B" w:rsidRPr="00502E20" w:rsidRDefault="0086604B" w:rsidP="00D169B2">
      <w:pPr>
        <w:pStyle w:val="Akapitzlist"/>
        <w:widowControl w:val="0"/>
        <w:numPr>
          <w:ilvl w:val="0"/>
          <w:numId w:val="7"/>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ochrony i bezpieczeństwa danych osobowych zawartych w zbiorach danych</w:t>
      </w:r>
      <w:r w:rsidR="00F05178" w:rsidRPr="00502E20">
        <w:rPr>
          <w:rFonts w:ascii="Times New Roman" w:hAnsi="Times New Roman" w:cs="Times New Roman"/>
          <w:lang w:val="pl-PL"/>
        </w:rPr>
        <w:t>,</w:t>
      </w:r>
    </w:p>
    <w:p w14:paraId="73815F19" w14:textId="77777777" w:rsidR="0086604B" w:rsidRPr="00502E20" w:rsidRDefault="0086604B" w:rsidP="00D169B2">
      <w:pPr>
        <w:pStyle w:val="Akapitzlist"/>
        <w:widowControl w:val="0"/>
        <w:numPr>
          <w:ilvl w:val="0"/>
          <w:numId w:val="7"/>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sprawowania kontroli nad wprowadzaniem i udostępnianiem danych osobowych,</w:t>
      </w:r>
    </w:p>
    <w:p w14:paraId="452A29C8" w14:textId="77777777" w:rsidR="00F05178" w:rsidRPr="00502E20" w:rsidRDefault="00F05178" w:rsidP="00D169B2">
      <w:pPr>
        <w:pStyle w:val="Akapitzlist"/>
        <w:widowControl w:val="0"/>
        <w:numPr>
          <w:ilvl w:val="0"/>
          <w:numId w:val="7"/>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sprawowania kontroli nad wykonywaniem obowiązków informacyjnych w związku z przetwarzaniem danych osobowych,</w:t>
      </w:r>
    </w:p>
    <w:p w14:paraId="7D91C67A" w14:textId="77777777" w:rsidR="0086604B" w:rsidRPr="00502E20" w:rsidRDefault="0086604B" w:rsidP="00D169B2">
      <w:pPr>
        <w:pStyle w:val="Akapitzlist"/>
        <w:widowControl w:val="0"/>
        <w:numPr>
          <w:ilvl w:val="0"/>
          <w:numId w:val="7"/>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podejmowania stosownych dział</w:t>
      </w:r>
      <w:r w:rsidR="00922804">
        <w:rPr>
          <w:rFonts w:ascii="Times New Roman" w:hAnsi="Times New Roman" w:cs="Times New Roman"/>
          <w:lang w:val="pl-PL"/>
        </w:rPr>
        <w:t>ań zgodnie z niniejszą Polityką</w:t>
      </w:r>
      <w:r w:rsidRPr="00502E20">
        <w:rPr>
          <w:rFonts w:ascii="Times New Roman" w:hAnsi="Times New Roman" w:cs="Times New Roman"/>
          <w:lang w:val="pl-PL"/>
        </w:rPr>
        <w:t xml:space="preserve"> w przypadku wykrycia nieuprawnionego dostępu do bazy danych lub naruszenia zabezpieczenia danych znajdujących się w dokumentacji papierowej lub systemie informatycznym,</w:t>
      </w:r>
    </w:p>
    <w:p w14:paraId="5C783AF1" w14:textId="4D6A1ED1" w:rsidR="0086604B" w:rsidRPr="00E51F3C" w:rsidRDefault="0086604B" w:rsidP="00D169B2">
      <w:pPr>
        <w:pStyle w:val="Akapitzlist"/>
        <w:widowControl w:val="0"/>
        <w:numPr>
          <w:ilvl w:val="0"/>
          <w:numId w:val="7"/>
        </w:numPr>
        <w:autoSpaceDE w:val="0"/>
        <w:autoSpaceDN w:val="0"/>
        <w:adjustRightInd w:val="0"/>
        <w:spacing w:before="120" w:after="120" w:line="276" w:lineRule="auto"/>
        <w:jc w:val="both"/>
        <w:rPr>
          <w:rFonts w:ascii="Times New Roman" w:hAnsi="Times New Roman" w:cs="Times New Roman"/>
          <w:lang w:val="pl-PL"/>
        </w:rPr>
      </w:pPr>
      <w:r w:rsidRPr="00E51F3C">
        <w:rPr>
          <w:rFonts w:ascii="Times New Roman" w:hAnsi="Times New Roman" w:cs="Times New Roman"/>
          <w:lang w:val="pl-PL"/>
        </w:rPr>
        <w:t>p</w:t>
      </w:r>
      <w:r w:rsidR="00922804">
        <w:rPr>
          <w:rFonts w:ascii="Times New Roman" w:hAnsi="Times New Roman" w:cs="Times New Roman"/>
          <w:lang w:val="pl-PL"/>
        </w:rPr>
        <w:t>rowadzenia</w:t>
      </w:r>
      <w:r w:rsidR="00AE5E21" w:rsidRPr="00E51F3C">
        <w:rPr>
          <w:rFonts w:ascii="Times New Roman" w:hAnsi="Times New Roman" w:cs="Times New Roman"/>
          <w:lang w:val="pl-PL"/>
        </w:rPr>
        <w:t xml:space="preserve"> </w:t>
      </w:r>
      <w:bookmarkStart w:id="0" w:name="_Hlk177024932"/>
      <w:r w:rsidR="00AE5E21" w:rsidRPr="00E51F3C">
        <w:rPr>
          <w:rFonts w:ascii="Times New Roman" w:hAnsi="Times New Roman" w:cs="Times New Roman"/>
          <w:lang w:val="pl-PL"/>
        </w:rPr>
        <w:t>Rejestr</w:t>
      </w:r>
      <w:r w:rsidR="00922804">
        <w:rPr>
          <w:rFonts w:ascii="Times New Roman" w:hAnsi="Times New Roman" w:cs="Times New Roman"/>
          <w:lang w:val="pl-PL"/>
        </w:rPr>
        <w:t>u</w:t>
      </w:r>
      <w:r w:rsidR="00AE5E21" w:rsidRPr="00E51F3C">
        <w:rPr>
          <w:rFonts w:ascii="Times New Roman" w:hAnsi="Times New Roman" w:cs="Times New Roman"/>
          <w:lang w:val="pl-PL"/>
        </w:rPr>
        <w:t xml:space="preserve"> Przypadków Naruszenia Zasad Ochrony Danych O</w:t>
      </w:r>
      <w:r w:rsidRPr="00E51F3C">
        <w:rPr>
          <w:rFonts w:ascii="Times New Roman" w:hAnsi="Times New Roman" w:cs="Times New Roman"/>
          <w:lang w:val="pl-PL"/>
        </w:rPr>
        <w:t>sobowych</w:t>
      </w:r>
      <w:bookmarkEnd w:id="0"/>
      <w:r w:rsidRPr="00E51F3C">
        <w:rPr>
          <w:rFonts w:ascii="Times New Roman" w:hAnsi="Times New Roman" w:cs="Times New Roman"/>
          <w:lang w:val="pl-PL"/>
        </w:rPr>
        <w:t>, któr</w:t>
      </w:r>
      <w:r w:rsidR="00BC3D6E">
        <w:rPr>
          <w:rFonts w:ascii="Times New Roman" w:hAnsi="Times New Roman" w:cs="Times New Roman"/>
          <w:lang w:val="pl-PL"/>
        </w:rPr>
        <w:t xml:space="preserve">ego wzór stanowi załącznik nr </w:t>
      </w:r>
      <w:r w:rsidR="00016134">
        <w:rPr>
          <w:rFonts w:ascii="Times New Roman" w:hAnsi="Times New Roman" w:cs="Times New Roman"/>
          <w:lang w:val="pl-PL"/>
        </w:rPr>
        <w:t>7</w:t>
      </w:r>
      <w:r w:rsidR="00A40702">
        <w:rPr>
          <w:rFonts w:ascii="Times New Roman" w:hAnsi="Times New Roman" w:cs="Times New Roman"/>
          <w:lang w:val="pl-PL"/>
        </w:rPr>
        <w:t xml:space="preserve"> do niniejszej Polityki.</w:t>
      </w:r>
    </w:p>
    <w:p w14:paraId="0B7A1CE0" w14:textId="77777777" w:rsidR="006517E7" w:rsidRPr="00502E20" w:rsidRDefault="006517E7" w:rsidP="00936AC2">
      <w:pPr>
        <w:widowControl w:val="0"/>
        <w:autoSpaceDE w:val="0"/>
        <w:autoSpaceDN w:val="0"/>
        <w:adjustRightInd w:val="0"/>
        <w:spacing w:before="120" w:after="120" w:line="276" w:lineRule="auto"/>
        <w:jc w:val="both"/>
        <w:rPr>
          <w:rFonts w:ascii="Times New Roman" w:hAnsi="Times New Roman" w:cs="Times New Roman"/>
          <w:lang w:val="pl-PL"/>
        </w:rPr>
      </w:pPr>
    </w:p>
    <w:p w14:paraId="66B27160" w14:textId="77777777" w:rsidR="00F05178" w:rsidRDefault="00E51F3C" w:rsidP="00936AC2">
      <w:pPr>
        <w:widowControl w:val="0"/>
        <w:autoSpaceDE w:val="0"/>
        <w:autoSpaceDN w:val="0"/>
        <w:adjustRightInd w:val="0"/>
        <w:spacing w:before="120" w:after="120" w:line="276" w:lineRule="auto"/>
        <w:jc w:val="both"/>
        <w:rPr>
          <w:rFonts w:ascii="Times New Roman" w:hAnsi="Times New Roman" w:cs="Times New Roman"/>
          <w:b/>
          <w:color w:val="262626"/>
          <w:lang w:val="pl-PL"/>
        </w:rPr>
      </w:pPr>
      <w:r>
        <w:rPr>
          <w:rFonts w:ascii="Times New Roman" w:hAnsi="Times New Roman" w:cs="Times New Roman"/>
          <w:b/>
          <w:color w:val="262626"/>
          <w:lang w:val="pl-PL"/>
        </w:rPr>
        <w:t xml:space="preserve">3. </w:t>
      </w:r>
      <w:r w:rsidR="00C577D5" w:rsidRPr="00502E20">
        <w:rPr>
          <w:rFonts w:ascii="Times New Roman" w:hAnsi="Times New Roman" w:cs="Times New Roman"/>
          <w:b/>
          <w:color w:val="262626"/>
          <w:lang w:val="pl-PL"/>
        </w:rPr>
        <w:t xml:space="preserve">ZASADY OCHRONY  DANYCH </w:t>
      </w:r>
    </w:p>
    <w:p w14:paraId="66B44BF6" w14:textId="77777777" w:rsidR="000A0774" w:rsidRPr="000A0774" w:rsidRDefault="000A0774" w:rsidP="00936AC2">
      <w:pPr>
        <w:widowControl w:val="0"/>
        <w:autoSpaceDE w:val="0"/>
        <w:autoSpaceDN w:val="0"/>
        <w:adjustRightInd w:val="0"/>
        <w:spacing w:before="120" w:after="120" w:line="276" w:lineRule="auto"/>
        <w:jc w:val="both"/>
        <w:rPr>
          <w:rFonts w:ascii="Times New Roman" w:hAnsi="Times New Roman" w:cs="Times New Roman"/>
          <w:color w:val="262626"/>
          <w:lang w:val="pl-PL"/>
        </w:rPr>
      </w:pPr>
      <w:r w:rsidRPr="000A0774">
        <w:rPr>
          <w:rFonts w:ascii="Times New Roman" w:hAnsi="Times New Roman" w:cs="Times New Roman"/>
          <w:color w:val="262626"/>
          <w:lang w:val="pl-PL"/>
        </w:rPr>
        <w:t>Administrator zapewnia bezpieczeństwo Danych Osobowych w tym ochronę przed ich niedozwolonym lub niezgodnym z prawem przetwarzaniem oraz przypadkową utratą, zniszczeniem lub uszkodzeniem.</w:t>
      </w:r>
    </w:p>
    <w:p w14:paraId="2DD2FF46" w14:textId="77777777" w:rsidR="006517E7" w:rsidRPr="00502E20" w:rsidRDefault="00607435" w:rsidP="00936AC2">
      <w:pPr>
        <w:widowControl w:val="0"/>
        <w:autoSpaceDE w:val="0"/>
        <w:autoSpaceDN w:val="0"/>
        <w:adjustRightInd w:val="0"/>
        <w:spacing w:before="120" w:after="120" w:line="276" w:lineRule="auto"/>
        <w:jc w:val="both"/>
        <w:rPr>
          <w:rFonts w:ascii="Times New Roman" w:hAnsi="Times New Roman" w:cs="Times New Roman"/>
          <w:color w:val="262626"/>
          <w:lang w:val="pl-PL"/>
        </w:rPr>
      </w:pPr>
      <w:r>
        <w:rPr>
          <w:rFonts w:ascii="Times New Roman" w:hAnsi="Times New Roman" w:cs="Times New Roman"/>
          <w:color w:val="262626"/>
          <w:lang w:val="pl-PL"/>
        </w:rPr>
        <w:t>Administrator</w:t>
      </w:r>
      <w:r w:rsidR="007A1613">
        <w:rPr>
          <w:rFonts w:ascii="Times New Roman" w:hAnsi="Times New Roman" w:cs="Times New Roman"/>
          <w:color w:val="262626"/>
          <w:lang w:val="pl-PL"/>
        </w:rPr>
        <w:t xml:space="preserve"> </w:t>
      </w:r>
      <w:r w:rsidR="007C3F9D" w:rsidRPr="00502E20">
        <w:rPr>
          <w:rFonts w:ascii="Times New Roman" w:hAnsi="Times New Roman" w:cs="Times New Roman"/>
          <w:color w:val="262626"/>
          <w:lang w:val="pl-PL"/>
        </w:rPr>
        <w:t xml:space="preserve">przetwarza dane </w:t>
      </w:r>
      <w:r w:rsidR="00C14139" w:rsidRPr="00502E20">
        <w:rPr>
          <w:rFonts w:ascii="Times New Roman" w:hAnsi="Times New Roman" w:cs="Times New Roman"/>
          <w:color w:val="262626"/>
          <w:lang w:val="pl-PL"/>
        </w:rPr>
        <w:t>przestrzega</w:t>
      </w:r>
      <w:r w:rsidR="007C3F9D" w:rsidRPr="00502E20">
        <w:rPr>
          <w:rFonts w:ascii="Times New Roman" w:hAnsi="Times New Roman" w:cs="Times New Roman"/>
          <w:color w:val="262626"/>
          <w:lang w:val="pl-PL"/>
        </w:rPr>
        <w:t>jąc</w:t>
      </w:r>
      <w:r w:rsidR="00C14139" w:rsidRPr="00502E20">
        <w:rPr>
          <w:rFonts w:ascii="Times New Roman" w:hAnsi="Times New Roman" w:cs="Times New Roman"/>
          <w:color w:val="262626"/>
          <w:lang w:val="pl-PL"/>
        </w:rPr>
        <w:t xml:space="preserve"> zasady wynikające z</w:t>
      </w:r>
      <w:r w:rsidR="006517E7" w:rsidRPr="00502E20">
        <w:rPr>
          <w:rFonts w:ascii="Times New Roman" w:hAnsi="Times New Roman" w:cs="Times New Roman"/>
          <w:color w:val="262626"/>
          <w:lang w:val="pl-PL"/>
        </w:rPr>
        <w:t xml:space="preserve"> w art. 5 Rozporządzenia</w:t>
      </w:r>
      <w:r w:rsidR="007C3F9D" w:rsidRPr="00502E20">
        <w:rPr>
          <w:rFonts w:ascii="Times New Roman" w:hAnsi="Times New Roman" w:cs="Times New Roman"/>
          <w:color w:val="262626"/>
          <w:lang w:val="pl-PL"/>
        </w:rPr>
        <w:t>:</w:t>
      </w:r>
    </w:p>
    <w:p w14:paraId="1297F148" w14:textId="77777777" w:rsidR="00C14139" w:rsidRPr="007A1613" w:rsidRDefault="006517E7" w:rsidP="00D169B2">
      <w:pPr>
        <w:pStyle w:val="Akapitzlist"/>
        <w:widowControl w:val="0"/>
        <w:numPr>
          <w:ilvl w:val="0"/>
          <w:numId w:val="19"/>
        </w:numPr>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na mocy podstawy prawnej i zgodnie z prawem,</w:t>
      </w:r>
      <w:r w:rsidR="007A1613">
        <w:rPr>
          <w:rFonts w:ascii="Times New Roman" w:hAnsi="Times New Roman" w:cs="Times New Roman"/>
          <w:color w:val="262626"/>
          <w:lang w:val="pl-PL"/>
        </w:rPr>
        <w:t xml:space="preserve"> </w:t>
      </w:r>
      <w:r w:rsidRPr="00502E20">
        <w:rPr>
          <w:rFonts w:ascii="Times New Roman" w:hAnsi="Times New Roman" w:cs="Times New Roman"/>
          <w:color w:val="262626"/>
          <w:lang w:val="pl-PL"/>
        </w:rPr>
        <w:t>rzetelnie</w:t>
      </w:r>
      <w:r w:rsidR="00F05178" w:rsidRPr="00502E20">
        <w:rPr>
          <w:rFonts w:ascii="Times New Roman" w:hAnsi="Times New Roman" w:cs="Times New Roman"/>
          <w:color w:val="262626"/>
          <w:lang w:val="pl-PL"/>
        </w:rPr>
        <w:t xml:space="preserve"> i </w:t>
      </w:r>
      <w:r w:rsidRPr="00502E20">
        <w:rPr>
          <w:rFonts w:ascii="Times New Roman" w:hAnsi="Times New Roman" w:cs="Times New Roman"/>
          <w:color w:val="262626"/>
          <w:lang w:val="pl-PL"/>
        </w:rPr>
        <w:t>w sposób przejrzysty dla osoby, której dane dotyczą</w:t>
      </w:r>
      <w:r w:rsidR="00F05178" w:rsidRPr="00502E20">
        <w:rPr>
          <w:rFonts w:ascii="Times New Roman" w:hAnsi="Times New Roman" w:cs="Times New Roman"/>
          <w:color w:val="262626"/>
          <w:lang w:val="pl-PL"/>
        </w:rPr>
        <w:t xml:space="preserve"> („zgodność z prawem, rzetelność i przejrzystość”)</w:t>
      </w:r>
      <w:r w:rsidRPr="00502E20">
        <w:rPr>
          <w:rFonts w:ascii="Times New Roman" w:hAnsi="Times New Roman" w:cs="Times New Roman"/>
          <w:color w:val="262626"/>
          <w:lang w:val="pl-PL"/>
        </w:rPr>
        <w:t>;</w:t>
      </w:r>
    </w:p>
    <w:p w14:paraId="6A100A41" w14:textId="77777777" w:rsidR="006517E7" w:rsidRPr="007A1613" w:rsidRDefault="006517E7" w:rsidP="00D169B2">
      <w:pPr>
        <w:pStyle w:val="Akapitzlist"/>
        <w:widowControl w:val="0"/>
        <w:numPr>
          <w:ilvl w:val="0"/>
          <w:numId w:val="19"/>
        </w:numPr>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zbiera dane w konkretnych, wyraźnych i prawnie uzasadnionych celach</w:t>
      </w:r>
      <w:r w:rsidR="00C14139" w:rsidRPr="00502E20">
        <w:rPr>
          <w:rFonts w:ascii="Times New Roman" w:hAnsi="Times New Roman" w:cs="Times New Roman"/>
          <w:color w:val="262626"/>
          <w:lang w:val="pl-PL"/>
        </w:rPr>
        <w:t xml:space="preserve"> i nie</w:t>
      </w:r>
      <w:r w:rsidR="000A0774">
        <w:rPr>
          <w:rFonts w:ascii="Times New Roman" w:hAnsi="Times New Roman" w:cs="Times New Roman"/>
          <w:color w:val="262626"/>
          <w:lang w:val="pl-PL"/>
        </w:rPr>
        <w:t xml:space="preserve"> </w:t>
      </w:r>
      <w:r w:rsidR="00C14139" w:rsidRPr="00502E20">
        <w:rPr>
          <w:rFonts w:ascii="Times New Roman" w:hAnsi="Times New Roman" w:cs="Times New Roman"/>
          <w:color w:val="262626"/>
          <w:lang w:val="pl-PL"/>
        </w:rPr>
        <w:t>przetwarza</w:t>
      </w:r>
      <w:r w:rsidR="000A0774">
        <w:rPr>
          <w:rFonts w:ascii="Times New Roman" w:hAnsi="Times New Roman" w:cs="Times New Roman"/>
          <w:color w:val="262626"/>
          <w:lang w:val="pl-PL"/>
        </w:rPr>
        <w:t xml:space="preserve"> d</w:t>
      </w:r>
      <w:r w:rsidR="007C3F9D" w:rsidRPr="00502E20">
        <w:rPr>
          <w:rFonts w:ascii="Times New Roman" w:hAnsi="Times New Roman" w:cs="Times New Roman"/>
          <w:color w:val="262626"/>
          <w:lang w:val="pl-PL"/>
        </w:rPr>
        <w:t xml:space="preserve">anych </w:t>
      </w:r>
      <w:r w:rsidRPr="00502E20">
        <w:rPr>
          <w:rFonts w:ascii="Times New Roman" w:hAnsi="Times New Roman" w:cs="Times New Roman"/>
          <w:color w:val="262626"/>
          <w:lang w:val="pl-PL"/>
        </w:rPr>
        <w:t>dalej w sposób niezgodny z tymi celami</w:t>
      </w:r>
      <w:r w:rsidR="00C14139" w:rsidRPr="00502E20">
        <w:rPr>
          <w:rFonts w:ascii="Times New Roman" w:hAnsi="Times New Roman" w:cs="Times New Roman"/>
          <w:color w:val="262626"/>
          <w:lang w:val="pl-PL"/>
        </w:rPr>
        <w:t xml:space="preserve"> („ograniczenie celu”)</w:t>
      </w:r>
      <w:r w:rsidRPr="00502E20">
        <w:rPr>
          <w:rFonts w:ascii="Times New Roman" w:hAnsi="Times New Roman" w:cs="Times New Roman"/>
          <w:color w:val="262626"/>
          <w:lang w:val="pl-PL"/>
        </w:rPr>
        <w:t xml:space="preserve">; </w:t>
      </w:r>
    </w:p>
    <w:p w14:paraId="04665B2D" w14:textId="77777777" w:rsidR="006517E7" w:rsidRPr="007A1613" w:rsidRDefault="007C3F9D" w:rsidP="00D169B2">
      <w:pPr>
        <w:pStyle w:val="Akapitzlist"/>
        <w:widowControl w:val="0"/>
        <w:numPr>
          <w:ilvl w:val="0"/>
          <w:numId w:val="19"/>
        </w:numPr>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zbiera dane</w:t>
      </w:r>
      <w:r w:rsidR="007A1613">
        <w:rPr>
          <w:rFonts w:ascii="Times New Roman" w:hAnsi="Times New Roman" w:cs="Times New Roman"/>
          <w:color w:val="262626"/>
          <w:lang w:val="pl-PL"/>
        </w:rPr>
        <w:t xml:space="preserve"> </w:t>
      </w:r>
      <w:r w:rsidR="006517E7" w:rsidRPr="00502E20">
        <w:rPr>
          <w:rFonts w:ascii="Times New Roman" w:hAnsi="Times New Roman" w:cs="Times New Roman"/>
          <w:color w:val="262626"/>
          <w:lang w:val="pl-PL"/>
        </w:rPr>
        <w:t>adekwatne, stosown</w:t>
      </w:r>
      <w:r w:rsidRPr="00502E20">
        <w:rPr>
          <w:rFonts w:ascii="Times New Roman" w:hAnsi="Times New Roman" w:cs="Times New Roman"/>
          <w:color w:val="262626"/>
          <w:lang w:val="pl-PL"/>
        </w:rPr>
        <w:t>e oraz ogranicza zakres zbieranych danych</w:t>
      </w:r>
      <w:r w:rsidR="006517E7" w:rsidRPr="00502E20">
        <w:rPr>
          <w:rFonts w:ascii="Times New Roman" w:hAnsi="Times New Roman" w:cs="Times New Roman"/>
          <w:color w:val="262626"/>
          <w:lang w:val="pl-PL"/>
        </w:rPr>
        <w:t xml:space="preserve"> do </w:t>
      </w:r>
      <w:r w:rsidRPr="00502E20">
        <w:rPr>
          <w:rFonts w:ascii="Times New Roman" w:hAnsi="Times New Roman" w:cs="Times New Roman"/>
          <w:color w:val="262626"/>
          <w:lang w:val="pl-PL"/>
        </w:rPr>
        <w:t>niezbędnych</w:t>
      </w:r>
      <w:r w:rsidR="006517E7" w:rsidRPr="00502E20">
        <w:rPr>
          <w:rFonts w:ascii="Times New Roman" w:hAnsi="Times New Roman" w:cs="Times New Roman"/>
          <w:color w:val="262626"/>
          <w:lang w:val="pl-PL"/>
        </w:rPr>
        <w:t xml:space="preserve"> celów, w których są przetwarzane ("minimalizacja danych");</w:t>
      </w:r>
    </w:p>
    <w:p w14:paraId="65C46E9D" w14:textId="77777777" w:rsidR="006517E7" w:rsidRPr="007A1613" w:rsidRDefault="00C14139" w:rsidP="00D169B2">
      <w:pPr>
        <w:pStyle w:val="Akapitzlist"/>
        <w:widowControl w:val="0"/>
        <w:numPr>
          <w:ilvl w:val="0"/>
          <w:numId w:val="19"/>
        </w:numPr>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 xml:space="preserve">dane są </w:t>
      </w:r>
      <w:r w:rsidR="006517E7" w:rsidRPr="00502E20">
        <w:rPr>
          <w:rFonts w:ascii="Times New Roman" w:hAnsi="Times New Roman" w:cs="Times New Roman"/>
          <w:color w:val="262626"/>
          <w:lang w:val="pl-PL"/>
        </w:rPr>
        <w:t xml:space="preserve">prawidłowe i uaktualniane; </w:t>
      </w:r>
      <w:r w:rsidR="00400A92">
        <w:rPr>
          <w:rFonts w:ascii="Times New Roman" w:hAnsi="Times New Roman" w:cs="Times New Roman"/>
          <w:color w:val="262626"/>
          <w:lang w:val="pl-PL"/>
        </w:rPr>
        <w:t>administrator</w:t>
      </w:r>
      <w:r w:rsidRPr="00502E20">
        <w:rPr>
          <w:rFonts w:ascii="Times New Roman" w:hAnsi="Times New Roman" w:cs="Times New Roman"/>
          <w:color w:val="262626"/>
          <w:lang w:val="pl-PL"/>
        </w:rPr>
        <w:t xml:space="preserve"> podejmuje </w:t>
      </w:r>
      <w:r w:rsidR="006517E7" w:rsidRPr="00502E20">
        <w:rPr>
          <w:rFonts w:ascii="Times New Roman" w:hAnsi="Times New Roman" w:cs="Times New Roman"/>
          <w:color w:val="262626"/>
          <w:lang w:val="pl-PL"/>
        </w:rPr>
        <w:t>wszelkie rozsądne działania, aby dane osobowe, które są nieprawidłowe w świetle celów ich przetwarzania, zostały niezwłocznie usunięte lub sprostowane ("prawidłowość");</w:t>
      </w:r>
    </w:p>
    <w:p w14:paraId="3BD46FC0" w14:textId="77777777" w:rsidR="006517E7" w:rsidRPr="007A1613" w:rsidRDefault="00C14139" w:rsidP="00D169B2">
      <w:pPr>
        <w:pStyle w:val="Akapitzlist"/>
        <w:widowControl w:val="0"/>
        <w:numPr>
          <w:ilvl w:val="0"/>
          <w:numId w:val="19"/>
        </w:numPr>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 xml:space="preserve">przechowuje dane </w:t>
      </w:r>
      <w:r w:rsidR="006517E7" w:rsidRPr="00502E20">
        <w:rPr>
          <w:rFonts w:ascii="Times New Roman" w:hAnsi="Times New Roman" w:cs="Times New Roman"/>
          <w:color w:val="262626"/>
          <w:lang w:val="pl-PL"/>
        </w:rPr>
        <w:t>w formie umożliwiającej identyfikację osoby, której dane dotyczą, przez okres nie dłuższy, niż jest to niezbędne do celów, w których dane te są przetwarzane; ("ograniczenie przechowywania");</w:t>
      </w:r>
    </w:p>
    <w:p w14:paraId="5FCFF61C" w14:textId="77777777" w:rsidR="006517E7" w:rsidRPr="00502E20" w:rsidRDefault="00400A92" w:rsidP="00D169B2">
      <w:pPr>
        <w:pStyle w:val="Akapitzlist"/>
        <w:widowControl w:val="0"/>
        <w:numPr>
          <w:ilvl w:val="0"/>
          <w:numId w:val="19"/>
        </w:numPr>
        <w:autoSpaceDE w:val="0"/>
        <w:autoSpaceDN w:val="0"/>
        <w:adjustRightInd w:val="0"/>
        <w:spacing w:before="120" w:after="120" w:line="276" w:lineRule="auto"/>
        <w:jc w:val="both"/>
        <w:rPr>
          <w:rFonts w:ascii="Times New Roman" w:hAnsi="Times New Roman" w:cs="Times New Roman"/>
          <w:color w:val="262626"/>
          <w:lang w:val="pl-PL"/>
        </w:rPr>
      </w:pPr>
      <w:r>
        <w:rPr>
          <w:rFonts w:ascii="Times New Roman" w:hAnsi="Times New Roman" w:cs="Times New Roman"/>
          <w:color w:val="262626"/>
          <w:lang w:val="pl-PL"/>
        </w:rPr>
        <w:t>administrator</w:t>
      </w:r>
      <w:r w:rsidR="000A0774">
        <w:rPr>
          <w:rFonts w:ascii="Times New Roman" w:hAnsi="Times New Roman" w:cs="Times New Roman"/>
          <w:color w:val="262626"/>
          <w:lang w:val="pl-PL"/>
        </w:rPr>
        <w:t xml:space="preserve"> przetwarza dane</w:t>
      </w:r>
      <w:r w:rsidR="006517E7" w:rsidRPr="00502E20">
        <w:rPr>
          <w:rFonts w:ascii="Times New Roman" w:hAnsi="Times New Roman" w:cs="Times New Roman"/>
          <w:color w:val="262626"/>
          <w:lang w:val="pl-PL"/>
        </w:rPr>
        <w:t xml:space="preserve"> w sposób zapewniający odpowiednie bezpieczeństwo danych osobowych, w tym ochronę przed niedozwolonym lub niezgodnym z prawem przetwarzaniem oraz przypadkową utratą, zniszczeniem lub uszkodzeniem, za pomocą odpow</w:t>
      </w:r>
      <w:r w:rsidR="00C14139" w:rsidRPr="00502E20">
        <w:rPr>
          <w:rFonts w:ascii="Times New Roman" w:hAnsi="Times New Roman" w:cs="Times New Roman"/>
          <w:color w:val="262626"/>
          <w:lang w:val="pl-PL"/>
        </w:rPr>
        <w:t>iednich środków technicznych i</w:t>
      </w:r>
      <w:r w:rsidR="006517E7" w:rsidRPr="00502E20">
        <w:rPr>
          <w:rFonts w:ascii="Times New Roman" w:hAnsi="Times New Roman" w:cs="Times New Roman"/>
          <w:color w:val="262626"/>
          <w:lang w:val="pl-PL"/>
        </w:rPr>
        <w:t xml:space="preserve"> organizacyjnych ("integralność i poufność")</w:t>
      </w:r>
      <w:r w:rsidR="00C14139" w:rsidRPr="00502E20">
        <w:rPr>
          <w:rFonts w:ascii="Times New Roman" w:hAnsi="Times New Roman" w:cs="Times New Roman"/>
          <w:color w:val="262626"/>
          <w:lang w:val="pl-PL"/>
        </w:rPr>
        <w:t>,</w:t>
      </w:r>
    </w:p>
    <w:p w14:paraId="48217673" w14:textId="77777777" w:rsidR="00DC6971" w:rsidRPr="00502E20" w:rsidRDefault="00DC6971" w:rsidP="00936AC2">
      <w:pPr>
        <w:widowControl w:val="0"/>
        <w:autoSpaceDE w:val="0"/>
        <w:autoSpaceDN w:val="0"/>
        <w:adjustRightInd w:val="0"/>
        <w:spacing w:before="120" w:after="120" w:line="276" w:lineRule="auto"/>
        <w:jc w:val="both"/>
        <w:rPr>
          <w:rFonts w:ascii="Times New Roman" w:hAnsi="Times New Roman" w:cs="Times New Roman"/>
          <w:b/>
          <w:lang w:val="pl-PL"/>
        </w:rPr>
      </w:pPr>
    </w:p>
    <w:p w14:paraId="46C9F14B" w14:textId="77777777" w:rsidR="005F56D7" w:rsidRPr="00502E20" w:rsidRDefault="00E51F3C" w:rsidP="00936AC2">
      <w:pPr>
        <w:widowControl w:val="0"/>
        <w:autoSpaceDE w:val="0"/>
        <w:autoSpaceDN w:val="0"/>
        <w:adjustRightInd w:val="0"/>
        <w:spacing w:before="120" w:after="120" w:line="276" w:lineRule="auto"/>
        <w:jc w:val="both"/>
        <w:rPr>
          <w:rFonts w:ascii="Times New Roman" w:hAnsi="Times New Roman" w:cs="Times New Roman"/>
          <w:b/>
          <w:lang w:val="pl-PL"/>
        </w:rPr>
      </w:pPr>
      <w:r>
        <w:rPr>
          <w:rFonts w:ascii="Times New Roman" w:hAnsi="Times New Roman" w:cs="Times New Roman"/>
          <w:b/>
          <w:lang w:val="pl-PL"/>
        </w:rPr>
        <w:t xml:space="preserve">4. </w:t>
      </w:r>
      <w:r w:rsidR="005F56D7" w:rsidRPr="00502E20">
        <w:rPr>
          <w:rFonts w:ascii="Times New Roman" w:hAnsi="Times New Roman" w:cs="Times New Roman"/>
          <w:b/>
          <w:lang w:val="pl-PL"/>
        </w:rPr>
        <w:t>PRAWA JEDNOSTKI i OBOWIĄZKI INFORMACYJNE</w:t>
      </w:r>
    </w:p>
    <w:p w14:paraId="4C3AAA14" w14:textId="77777777" w:rsidR="00C10712" w:rsidRPr="000A0774" w:rsidRDefault="00607435" w:rsidP="00936AC2">
      <w:pPr>
        <w:widowControl w:val="0"/>
        <w:autoSpaceDE w:val="0"/>
        <w:autoSpaceDN w:val="0"/>
        <w:adjustRightInd w:val="0"/>
        <w:spacing w:before="120" w:after="120" w:line="276" w:lineRule="auto"/>
        <w:jc w:val="both"/>
        <w:rPr>
          <w:rFonts w:ascii="Times New Roman" w:hAnsi="Times New Roman" w:cs="Times New Roman"/>
          <w:lang w:val="pl-PL"/>
        </w:rPr>
      </w:pPr>
      <w:r>
        <w:rPr>
          <w:rFonts w:ascii="Times New Roman" w:hAnsi="Times New Roman" w:cs="Times New Roman"/>
          <w:lang w:val="pl-PL"/>
        </w:rPr>
        <w:t xml:space="preserve">Administrator </w:t>
      </w:r>
      <w:r w:rsidR="00394435" w:rsidRPr="00502E20">
        <w:rPr>
          <w:rFonts w:ascii="Times New Roman" w:hAnsi="Times New Roman" w:cs="Times New Roman"/>
          <w:lang w:val="pl-PL"/>
        </w:rPr>
        <w:t>wypełnia obowiązki informacyjne wobec osób, których dane przetwarza i zapewnia wykonanie praw przysługujących osobom których dane dotyczą</w:t>
      </w:r>
      <w:r w:rsidR="005F56D7" w:rsidRPr="00502E20">
        <w:rPr>
          <w:rFonts w:ascii="Times New Roman" w:hAnsi="Times New Roman" w:cs="Times New Roman"/>
          <w:lang w:val="pl-PL"/>
        </w:rPr>
        <w:t xml:space="preserve"> w sposób zrozumiały i przejrzysty.</w:t>
      </w:r>
    </w:p>
    <w:p w14:paraId="019BA752" w14:textId="77777777" w:rsidR="00CC210C" w:rsidRPr="00502E20" w:rsidRDefault="00C10712" w:rsidP="00D169B2">
      <w:pPr>
        <w:pStyle w:val="Akapitzlist"/>
        <w:widowControl w:val="0"/>
        <w:numPr>
          <w:ilvl w:val="0"/>
          <w:numId w:val="20"/>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p</w:t>
      </w:r>
      <w:r w:rsidR="00400A92">
        <w:rPr>
          <w:rFonts w:ascii="Times New Roman" w:hAnsi="Times New Roman" w:cs="Times New Roman"/>
          <w:lang w:val="pl-PL"/>
        </w:rPr>
        <w:t>rzejrzyste informowanie – administrator</w:t>
      </w:r>
      <w:r w:rsidRPr="00502E20">
        <w:rPr>
          <w:rFonts w:ascii="Times New Roman" w:hAnsi="Times New Roman" w:cs="Times New Roman"/>
          <w:lang w:val="pl-PL"/>
        </w:rPr>
        <w:t xml:space="preserve"> przekazuje osobom informacje dotyczące przysługujących im praw</w:t>
      </w:r>
      <w:r w:rsidR="00CC210C" w:rsidRPr="00502E20">
        <w:rPr>
          <w:rFonts w:ascii="Times New Roman" w:hAnsi="Times New Roman" w:cs="Times New Roman"/>
          <w:lang w:val="pl-PL"/>
        </w:rPr>
        <w:t xml:space="preserve"> w następujący sposób:</w:t>
      </w:r>
    </w:p>
    <w:p w14:paraId="4B6EB766" w14:textId="7600A200" w:rsidR="00C10712" w:rsidRDefault="00502E20" w:rsidP="00D169B2">
      <w:pPr>
        <w:pStyle w:val="Akapitzlist"/>
        <w:widowControl w:val="0"/>
        <w:numPr>
          <w:ilvl w:val="0"/>
          <w:numId w:val="24"/>
        </w:numPr>
        <w:autoSpaceDE w:val="0"/>
        <w:autoSpaceDN w:val="0"/>
        <w:adjustRightInd w:val="0"/>
        <w:spacing w:before="120" w:after="120" w:line="276" w:lineRule="auto"/>
        <w:jc w:val="both"/>
        <w:rPr>
          <w:rFonts w:ascii="Times New Roman" w:hAnsi="Times New Roman" w:cs="Times New Roman"/>
          <w:lang w:val="pl-PL"/>
        </w:rPr>
      </w:pPr>
      <w:r>
        <w:rPr>
          <w:rFonts w:ascii="Times New Roman" w:hAnsi="Times New Roman" w:cs="Times New Roman"/>
          <w:lang w:val="pl-PL"/>
        </w:rPr>
        <w:t>zamieszcza</w:t>
      </w:r>
      <w:r w:rsidR="00CC210C" w:rsidRPr="00502E20">
        <w:rPr>
          <w:rFonts w:ascii="Times New Roman" w:hAnsi="Times New Roman" w:cs="Times New Roman"/>
          <w:lang w:val="pl-PL"/>
        </w:rPr>
        <w:t xml:space="preserve"> na stroni</w:t>
      </w:r>
      <w:r>
        <w:rPr>
          <w:rFonts w:ascii="Times New Roman" w:hAnsi="Times New Roman" w:cs="Times New Roman"/>
          <w:lang w:val="pl-PL"/>
        </w:rPr>
        <w:t xml:space="preserve">e internetowej </w:t>
      </w:r>
      <w:r w:rsidR="00E51F3C">
        <w:rPr>
          <w:rFonts w:ascii="Times New Roman" w:hAnsi="Times New Roman" w:cs="Times New Roman"/>
          <w:lang w:val="pl-PL"/>
        </w:rPr>
        <w:t xml:space="preserve">Salonu Urody </w:t>
      </w:r>
      <w:r w:rsidR="00BC3D6E">
        <w:rPr>
          <w:rFonts w:ascii="Times New Roman" w:hAnsi="Times New Roman" w:cs="Times New Roman"/>
          <w:lang w:val="pl-PL"/>
        </w:rPr>
        <w:t xml:space="preserve">oraz w siedzibie Salonu informacje o prawach osób, </w:t>
      </w:r>
      <w:r w:rsidR="0007773A" w:rsidRPr="00BC3D6E">
        <w:rPr>
          <w:rFonts w:ascii="Times New Roman" w:hAnsi="Times New Roman" w:cs="Times New Roman"/>
          <w:lang w:val="pl-PL"/>
        </w:rPr>
        <w:t xml:space="preserve">których dane przetwarza, </w:t>
      </w:r>
      <w:r w:rsidR="00BC3D6E">
        <w:rPr>
          <w:rFonts w:ascii="Times New Roman" w:hAnsi="Times New Roman" w:cs="Times New Roman"/>
          <w:lang w:val="pl-PL"/>
        </w:rPr>
        <w:t>zgodni</w:t>
      </w:r>
      <w:r w:rsidR="00BC3D6E" w:rsidRPr="004D636F">
        <w:rPr>
          <w:rFonts w:ascii="Times New Roman" w:hAnsi="Times New Roman" w:cs="Times New Roman"/>
          <w:lang w:val="pl-PL"/>
        </w:rPr>
        <w:t>e z</w:t>
      </w:r>
      <w:r w:rsidR="0007773A" w:rsidRPr="004D636F">
        <w:rPr>
          <w:rFonts w:ascii="Times New Roman" w:hAnsi="Times New Roman" w:cs="Times New Roman"/>
          <w:lang w:val="pl-PL"/>
        </w:rPr>
        <w:t xml:space="preserve"> załącznik</w:t>
      </w:r>
      <w:r w:rsidR="00BC3D6E" w:rsidRPr="004D636F">
        <w:rPr>
          <w:rFonts w:ascii="Times New Roman" w:hAnsi="Times New Roman" w:cs="Times New Roman"/>
          <w:lang w:val="pl-PL"/>
        </w:rPr>
        <w:t>iem</w:t>
      </w:r>
      <w:r w:rsidR="004D636F" w:rsidRPr="004D636F">
        <w:rPr>
          <w:rFonts w:ascii="Times New Roman" w:hAnsi="Times New Roman" w:cs="Times New Roman"/>
          <w:lang w:val="pl-PL"/>
        </w:rPr>
        <w:t xml:space="preserve"> nr </w:t>
      </w:r>
      <w:r w:rsidR="00016134">
        <w:rPr>
          <w:rFonts w:ascii="Times New Roman" w:hAnsi="Times New Roman" w:cs="Times New Roman"/>
          <w:lang w:val="pl-PL"/>
        </w:rPr>
        <w:t>8</w:t>
      </w:r>
      <w:r w:rsidR="003754EE">
        <w:rPr>
          <w:rFonts w:ascii="Times New Roman" w:hAnsi="Times New Roman" w:cs="Times New Roman"/>
          <w:lang w:val="pl-PL"/>
        </w:rPr>
        <w:t xml:space="preserve"> oraz </w:t>
      </w:r>
      <w:r w:rsidR="00016134">
        <w:rPr>
          <w:rFonts w:ascii="Times New Roman" w:hAnsi="Times New Roman" w:cs="Times New Roman"/>
          <w:lang w:val="pl-PL"/>
        </w:rPr>
        <w:t>10</w:t>
      </w:r>
      <w:r w:rsidR="0007773A" w:rsidRPr="004D636F">
        <w:rPr>
          <w:rFonts w:ascii="Times New Roman" w:hAnsi="Times New Roman" w:cs="Times New Roman"/>
          <w:lang w:val="pl-PL"/>
        </w:rPr>
        <w:t xml:space="preserve"> do niniejszej Polityki Ochrony Danych;</w:t>
      </w:r>
    </w:p>
    <w:p w14:paraId="550CDAEC" w14:textId="26E5FF7E" w:rsidR="00016134" w:rsidRPr="00BC3D6E" w:rsidRDefault="00016134" w:rsidP="00D169B2">
      <w:pPr>
        <w:pStyle w:val="Akapitzlist"/>
        <w:widowControl w:val="0"/>
        <w:numPr>
          <w:ilvl w:val="0"/>
          <w:numId w:val="24"/>
        </w:numPr>
        <w:autoSpaceDE w:val="0"/>
        <w:autoSpaceDN w:val="0"/>
        <w:adjustRightInd w:val="0"/>
        <w:spacing w:before="120" w:after="120" w:line="276" w:lineRule="auto"/>
        <w:jc w:val="both"/>
        <w:rPr>
          <w:rFonts w:ascii="Times New Roman" w:hAnsi="Times New Roman" w:cs="Times New Roman"/>
          <w:lang w:val="pl-PL"/>
        </w:rPr>
      </w:pPr>
      <w:r>
        <w:rPr>
          <w:rFonts w:ascii="Times New Roman" w:hAnsi="Times New Roman" w:cs="Times New Roman"/>
          <w:lang w:val="pl-PL"/>
        </w:rPr>
        <w:t>przedstawia i załącza do zawieranych umów pracowniczych informacje o prawach osób, których dane przetwarza, zgodnie z załącznikiem 9 do niniejszej Polityki Ochrony Danych.</w:t>
      </w:r>
    </w:p>
    <w:p w14:paraId="717EB040" w14:textId="77777777" w:rsidR="00C10712" w:rsidRPr="00502E20" w:rsidRDefault="00400A92" w:rsidP="00D169B2">
      <w:pPr>
        <w:pStyle w:val="Akapitzlist"/>
        <w:widowControl w:val="0"/>
        <w:numPr>
          <w:ilvl w:val="0"/>
          <w:numId w:val="20"/>
        </w:numPr>
        <w:autoSpaceDE w:val="0"/>
        <w:autoSpaceDN w:val="0"/>
        <w:adjustRightInd w:val="0"/>
        <w:spacing w:before="120" w:after="120" w:line="276" w:lineRule="auto"/>
        <w:jc w:val="both"/>
        <w:rPr>
          <w:rFonts w:ascii="Times New Roman" w:hAnsi="Times New Roman" w:cs="Times New Roman"/>
          <w:lang w:val="pl-PL"/>
        </w:rPr>
      </w:pPr>
      <w:r>
        <w:rPr>
          <w:rFonts w:ascii="Times New Roman" w:hAnsi="Times New Roman" w:cs="Times New Roman"/>
          <w:lang w:val="pl-PL"/>
        </w:rPr>
        <w:t>wykonywanie żądań – administrator</w:t>
      </w:r>
      <w:r w:rsidR="00C10712" w:rsidRPr="00502E20">
        <w:rPr>
          <w:rFonts w:ascii="Times New Roman" w:hAnsi="Times New Roman" w:cs="Times New Roman"/>
          <w:lang w:val="pl-PL"/>
        </w:rPr>
        <w:t xml:space="preserve"> zapewnia realizację żądań osoby, której dane są przetwarzane w terminach i na zasadach określonych w RODO,</w:t>
      </w:r>
    </w:p>
    <w:p w14:paraId="243C77A5" w14:textId="77777777" w:rsidR="002E6165" w:rsidRPr="00502E20" w:rsidRDefault="00C10712" w:rsidP="00D169B2">
      <w:pPr>
        <w:pStyle w:val="Akapitzlist"/>
        <w:widowControl w:val="0"/>
        <w:numPr>
          <w:ilvl w:val="0"/>
          <w:numId w:val="20"/>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polit</w:t>
      </w:r>
      <w:r w:rsidR="00400A92">
        <w:rPr>
          <w:rFonts w:ascii="Times New Roman" w:hAnsi="Times New Roman" w:cs="Times New Roman"/>
          <w:lang w:val="pl-PL"/>
        </w:rPr>
        <w:t>yka zgłaszania naruszeń – administrator</w:t>
      </w:r>
      <w:r w:rsidRPr="00502E20">
        <w:rPr>
          <w:rFonts w:ascii="Times New Roman" w:hAnsi="Times New Roman" w:cs="Times New Roman"/>
          <w:lang w:val="pl-PL"/>
        </w:rPr>
        <w:t xml:space="preserve"> wprowadza procedury w zakresie zawiadomienia osób dotkniętych naruszeniem ochrony danych osobowych.</w:t>
      </w:r>
    </w:p>
    <w:p w14:paraId="68DE4405" w14:textId="77777777" w:rsidR="000A0774" w:rsidRDefault="000A0774"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p>
    <w:p w14:paraId="31E46615" w14:textId="77777777" w:rsidR="00CC210C" w:rsidRPr="000A0774" w:rsidRDefault="002E6165"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 xml:space="preserve">Każdej osobie przysługuje prawo do kontroli przetwarzania danych, które jej dotyczą, </w:t>
      </w:r>
      <w:r w:rsidR="005F56D7" w:rsidRPr="00502E20">
        <w:rPr>
          <w:rFonts w:ascii="Times New Roman" w:eastAsia="ヒラギノ角ゴシック W3" w:hAnsi="Times New Roman" w:cs="Times New Roman"/>
          <w:lang w:val="pl-PL"/>
        </w:rPr>
        <w:t xml:space="preserve">a w szczególności </w:t>
      </w:r>
      <w:r w:rsidRPr="00502E20">
        <w:rPr>
          <w:rFonts w:ascii="Times New Roman" w:eastAsia="ヒラギノ角ゴシック W3" w:hAnsi="Times New Roman" w:cs="Times New Roman"/>
          <w:lang w:val="pl-PL"/>
        </w:rPr>
        <w:t xml:space="preserve"> prawo do:</w:t>
      </w:r>
    </w:p>
    <w:p w14:paraId="222D0D8C" w14:textId="77777777" w:rsidR="002E6165" w:rsidRPr="00502E20" w:rsidRDefault="002E6165" w:rsidP="00D169B2">
      <w:pPr>
        <w:pStyle w:val="Akapitzlist"/>
        <w:widowControl w:val="0"/>
        <w:numPr>
          <w:ilvl w:val="0"/>
          <w:numId w:val="11"/>
        </w:numPr>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uzys</w:t>
      </w:r>
      <w:r w:rsidR="002C0461" w:rsidRPr="00502E20">
        <w:rPr>
          <w:rFonts w:ascii="Times New Roman" w:eastAsia="ヒラギノ角ゴシック W3" w:hAnsi="Times New Roman" w:cs="Times New Roman"/>
          <w:lang w:val="pl-PL"/>
        </w:rPr>
        <w:t>kania wyczerpującej informacji o przetwarzaniu jej danych przy pozyskaniu danych od tej osoby,</w:t>
      </w:r>
    </w:p>
    <w:p w14:paraId="356D6623" w14:textId="77777777" w:rsidR="002C0461" w:rsidRPr="00502E20" w:rsidRDefault="002C0461" w:rsidP="00D169B2">
      <w:pPr>
        <w:pStyle w:val="Akapitzlist"/>
        <w:widowControl w:val="0"/>
        <w:numPr>
          <w:ilvl w:val="0"/>
          <w:numId w:val="11"/>
        </w:numPr>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informacji w zakresie przetwarzania danych niezidentyfikowanych przez</w:t>
      </w:r>
      <w:r w:rsidR="00E51F3C">
        <w:rPr>
          <w:rFonts w:ascii="Times New Roman" w:eastAsia="ヒラギノ角ゴシック W3" w:hAnsi="Times New Roman" w:cs="Times New Roman"/>
          <w:lang w:val="pl-PL"/>
        </w:rPr>
        <w:t xml:space="preserve"> Salon Urody</w:t>
      </w:r>
      <w:r w:rsidR="0007773A">
        <w:rPr>
          <w:rFonts w:ascii="Times New Roman" w:eastAsia="ヒラギノ角ゴシック W3" w:hAnsi="Times New Roman" w:cs="Times New Roman"/>
          <w:lang w:val="pl-PL"/>
        </w:rPr>
        <w:t>,</w:t>
      </w:r>
    </w:p>
    <w:p w14:paraId="40F421FC" w14:textId="77777777" w:rsidR="002C0461" w:rsidRPr="00502E20" w:rsidRDefault="002E6165" w:rsidP="00D169B2">
      <w:pPr>
        <w:pStyle w:val="Akapitzlist"/>
        <w:widowControl w:val="0"/>
        <w:numPr>
          <w:ilvl w:val="0"/>
          <w:numId w:val="11"/>
        </w:numPr>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 xml:space="preserve">uzyskania informacji o celu, zakresie </w:t>
      </w:r>
      <w:r w:rsidR="002C0461" w:rsidRPr="00502E20">
        <w:rPr>
          <w:rFonts w:ascii="Times New Roman" w:eastAsia="ヒラギノ角ゴシック W3" w:hAnsi="Times New Roman" w:cs="Times New Roman"/>
          <w:lang w:val="pl-PL"/>
        </w:rPr>
        <w:t>i sposobie przetwarzania danych, w tym o planowanych zmianach celu przetwarzania danych,</w:t>
      </w:r>
    </w:p>
    <w:p w14:paraId="70C88F25" w14:textId="77777777" w:rsidR="002E6165" w:rsidRPr="00502E20" w:rsidRDefault="002E6165" w:rsidP="00D169B2">
      <w:pPr>
        <w:pStyle w:val="Akapitzlist"/>
        <w:widowControl w:val="0"/>
        <w:numPr>
          <w:ilvl w:val="0"/>
          <w:numId w:val="11"/>
        </w:numPr>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uzyskania informacji, od kiedy przetwarza się w zbiorze dane jej dotyczące oraz podania  w powszechnie zrozumiałej formie treści tych danych;</w:t>
      </w:r>
    </w:p>
    <w:p w14:paraId="59286D09" w14:textId="77777777" w:rsidR="002E6165" w:rsidRPr="00502E20" w:rsidRDefault="002E6165" w:rsidP="00D169B2">
      <w:pPr>
        <w:pStyle w:val="Akapitzlist"/>
        <w:widowControl w:val="0"/>
        <w:numPr>
          <w:ilvl w:val="0"/>
          <w:numId w:val="11"/>
        </w:numPr>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uzyskania informacji o sposobie udostępniania danych, a w szczególności informacji  o odbiorcach lub kategoriach odbiorców, którym dane te są udostępniane;</w:t>
      </w:r>
    </w:p>
    <w:p w14:paraId="7EEBD000" w14:textId="77777777" w:rsidR="002E6165" w:rsidRPr="00502E20" w:rsidRDefault="002E6165" w:rsidP="00D169B2">
      <w:pPr>
        <w:pStyle w:val="Akapitzlist"/>
        <w:widowControl w:val="0"/>
        <w:numPr>
          <w:ilvl w:val="0"/>
          <w:numId w:val="11"/>
        </w:numPr>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 xml:space="preserve">żądania uzupełnienia, uaktualnienia, sprostowania danych osobowych, czasowego lub stałego wstrzymania ich przetwarzania lub ich usunięcia, jeżeli są one niekompletne, nieaktualne, nieprawdziwe lub zostały zebrane z naruszeniem </w:t>
      </w:r>
      <w:r w:rsidR="00665EFE" w:rsidRPr="00502E20">
        <w:rPr>
          <w:rFonts w:ascii="Times New Roman" w:eastAsia="ヒラギノ角ゴシック W3" w:hAnsi="Times New Roman" w:cs="Times New Roman"/>
          <w:lang w:val="pl-PL"/>
        </w:rPr>
        <w:t>prawa</w:t>
      </w:r>
      <w:r w:rsidRPr="00502E20">
        <w:rPr>
          <w:rFonts w:ascii="Times New Roman" w:eastAsia="ヒラギノ角ゴシック W3" w:hAnsi="Times New Roman" w:cs="Times New Roman"/>
          <w:lang w:val="pl-PL"/>
        </w:rPr>
        <w:t xml:space="preserve"> albo są już zbędne do realizacji ce</w:t>
      </w:r>
      <w:r w:rsidR="002C0461" w:rsidRPr="00502E20">
        <w:rPr>
          <w:rFonts w:ascii="Times New Roman" w:eastAsia="ヒラギノ角ゴシック W3" w:hAnsi="Times New Roman" w:cs="Times New Roman"/>
          <w:lang w:val="pl-PL"/>
        </w:rPr>
        <w:t>lu, dla którego zostały zebrane,</w:t>
      </w:r>
    </w:p>
    <w:p w14:paraId="3797991F" w14:textId="77777777" w:rsidR="002C0461" w:rsidRPr="00502E20" w:rsidRDefault="002C0461" w:rsidP="00D169B2">
      <w:pPr>
        <w:pStyle w:val="Akapitzlist"/>
        <w:widowControl w:val="0"/>
        <w:numPr>
          <w:ilvl w:val="0"/>
          <w:numId w:val="11"/>
        </w:numPr>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informacji o prawie sprzeciwu względem przetwarzania danych najpóźniej przy pozyskaniu danych;</w:t>
      </w:r>
    </w:p>
    <w:p w14:paraId="4DD9FD52" w14:textId="77777777" w:rsidR="002C0461" w:rsidRPr="00502E20" w:rsidRDefault="002C0461" w:rsidP="00D169B2">
      <w:pPr>
        <w:pStyle w:val="Akapitzlist"/>
        <w:widowControl w:val="0"/>
        <w:numPr>
          <w:ilvl w:val="0"/>
          <w:numId w:val="11"/>
        </w:numPr>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 xml:space="preserve">zawiadomienia osoby o </w:t>
      </w:r>
      <w:r w:rsidR="002D6AE6">
        <w:rPr>
          <w:rFonts w:ascii="Times New Roman" w:eastAsia="ヒラギノ角ゴシック W3" w:hAnsi="Times New Roman" w:cs="Times New Roman"/>
          <w:lang w:val="pl-PL"/>
        </w:rPr>
        <w:t>przypadku wystąpienia naruszenia</w:t>
      </w:r>
      <w:r w:rsidRPr="00502E20">
        <w:rPr>
          <w:rFonts w:ascii="Times New Roman" w:eastAsia="ヒラギノ角ゴシック W3" w:hAnsi="Times New Roman" w:cs="Times New Roman"/>
          <w:lang w:val="pl-PL"/>
        </w:rPr>
        <w:t xml:space="preserve"> ochrony danych osobowych.</w:t>
      </w:r>
    </w:p>
    <w:p w14:paraId="3ED8226F" w14:textId="77777777" w:rsidR="002C0461" w:rsidRPr="00502E20" w:rsidRDefault="002C0461"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p>
    <w:p w14:paraId="04ADC888" w14:textId="77777777" w:rsidR="00CC210C" w:rsidRPr="000A0774" w:rsidRDefault="002D6AE6"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b/>
          <w:lang w:val="pl-PL"/>
        </w:rPr>
      </w:pPr>
      <w:r>
        <w:rPr>
          <w:rFonts w:ascii="Times New Roman" w:eastAsia="ヒラギノ角ゴシック W3" w:hAnsi="Times New Roman" w:cs="Times New Roman"/>
          <w:b/>
          <w:lang w:val="pl-PL"/>
        </w:rPr>
        <w:t xml:space="preserve">5. </w:t>
      </w:r>
      <w:r w:rsidR="002C0461" w:rsidRPr="00502E20">
        <w:rPr>
          <w:rFonts w:ascii="Times New Roman" w:eastAsia="ヒラギノ角ゴシック W3" w:hAnsi="Times New Roman" w:cs="Times New Roman"/>
          <w:b/>
          <w:lang w:val="pl-PL"/>
        </w:rPr>
        <w:t>ŻĄDANIA OSÓB</w:t>
      </w:r>
    </w:p>
    <w:p w14:paraId="19F2B278" w14:textId="77777777" w:rsidR="00C577D5" w:rsidRPr="00502E20" w:rsidRDefault="00B33658"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 xml:space="preserve">Dane osobowe udostępniane są na pisemny wniosek osoby, której dane dotyczą. </w:t>
      </w:r>
    </w:p>
    <w:p w14:paraId="0EB56DC1" w14:textId="77777777" w:rsidR="003952E4" w:rsidRPr="00502E20" w:rsidRDefault="002E6165"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Wniosek powinien zawierać informacje umożliwiające wyszukanie żądanych danych osobowych</w:t>
      </w:r>
      <w:r w:rsidR="00665EFE" w:rsidRPr="00502E20">
        <w:rPr>
          <w:rFonts w:ascii="Times New Roman" w:eastAsia="ヒラギノ角ゴシック W3" w:hAnsi="Times New Roman" w:cs="Times New Roman"/>
          <w:lang w:val="pl-PL"/>
        </w:rPr>
        <w:t>.</w:t>
      </w:r>
    </w:p>
    <w:p w14:paraId="61403584" w14:textId="77777777" w:rsidR="00665EFE" w:rsidRPr="00502E20" w:rsidRDefault="00B33658"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W celu zapewnienia zasady integralności i poufności danych a także przeciwdziałaniu ujawnienia danych osobie nieuprawnionej Administrator ma obowiązek potwierdzić tożsamość wnioskodawcy.</w:t>
      </w:r>
    </w:p>
    <w:p w14:paraId="7751EFD4" w14:textId="77777777" w:rsidR="00665EFE" w:rsidRPr="00502E20" w:rsidRDefault="00665EFE"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 xml:space="preserve">Na żądanie osoby, której dane dotyczą </w:t>
      </w:r>
      <w:r w:rsidR="0007773A">
        <w:rPr>
          <w:rFonts w:ascii="Times New Roman" w:eastAsia="ヒラギノ角ゴシック W3" w:hAnsi="Times New Roman" w:cs="Times New Roman"/>
          <w:lang w:val="pl-PL"/>
        </w:rPr>
        <w:t>Administrator</w:t>
      </w:r>
      <w:r w:rsidRPr="00502E20">
        <w:rPr>
          <w:rFonts w:ascii="Times New Roman" w:eastAsia="ヒラギノ角ゴシック W3" w:hAnsi="Times New Roman" w:cs="Times New Roman"/>
          <w:lang w:val="pl-PL"/>
        </w:rPr>
        <w:t xml:space="preserve"> informuje osobę, czy przetwarza jej dane oraz informuje osobę o szczegółach przetwarzania udzielając informacji w zakresie określonym obowiązkowi informacyjnemu przy zbieraniu danych.</w:t>
      </w:r>
    </w:p>
    <w:p w14:paraId="1D6A80EB" w14:textId="77777777" w:rsidR="00665EFE" w:rsidRDefault="00665EFE"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Dostęp do danych jest realizowany przez wydanie k</w:t>
      </w:r>
      <w:r w:rsidR="0007773A">
        <w:rPr>
          <w:rFonts w:ascii="Times New Roman" w:eastAsia="ヒラギノ角ゴシック W3" w:hAnsi="Times New Roman" w:cs="Times New Roman"/>
          <w:lang w:val="pl-PL"/>
        </w:rPr>
        <w:t>opii danych</w:t>
      </w:r>
      <w:r w:rsidRPr="00502E20">
        <w:rPr>
          <w:rFonts w:ascii="Times New Roman" w:eastAsia="ヒラギノ角ゴシック W3" w:hAnsi="Times New Roman" w:cs="Times New Roman"/>
          <w:lang w:val="pl-PL"/>
        </w:rPr>
        <w:t xml:space="preserve">. Administrator dokumentuje fakt wydania kopii danych. </w:t>
      </w:r>
    </w:p>
    <w:p w14:paraId="19E0763D" w14:textId="77777777" w:rsidR="00CC210C" w:rsidRPr="00502E20" w:rsidRDefault="00CC210C"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p>
    <w:p w14:paraId="5324C4D8" w14:textId="77777777" w:rsidR="00B33658" w:rsidRPr="000A0774" w:rsidRDefault="002D6AE6"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b/>
          <w:lang w:val="pl-PL"/>
        </w:rPr>
      </w:pPr>
      <w:r>
        <w:rPr>
          <w:rFonts w:ascii="Times New Roman" w:eastAsia="ヒラギノ角ゴシック W3" w:hAnsi="Times New Roman" w:cs="Times New Roman"/>
          <w:b/>
          <w:lang w:val="pl-PL"/>
        </w:rPr>
        <w:t xml:space="preserve">6. </w:t>
      </w:r>
      <w:r w:rsidR="00B33658" w:rsidRPr="00502E20">
        <w:rPr>
          <w:rFonts w:ascii="Times New Roman" w:eastAsia="ヒラギノ角ゴシック W3" w:hAnsi="Times New Roman" w:cs="Times New Roman"/>
          <w:b/>
          <w:lang w:val="pl-PL"/>
        </w:rPr>
        <w:t>TERMIN REALIZACJI OBOWIĄZKÓW INFORMACYJNYCH</w:t>
      </w:r>
    </w:p>
    <w:p w14:paraId="44A085A2" w14:textId="77777777" w:rsidR="00B33658" w:rsidRPr="00502E20" w:rsidRDefault="00B33658"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 xml:space="preserve">Administrator w odpowiedzi na żądanie otrzymane od podmiotu danych, udziela bez zbędnej zwłoki – nie później jednak niż w terminie 1 miesiąca – informacji o działaniach podjętych w związku z tym żądaniem. </w:t>
      </w:r>
    </w:p>
    <w:p w14:paraId="1AA8B8F3" w14:textId="77777777" w:rsidR="00851927" w:rsidRPr="00502E20" w:rsidRDefault="00851927"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p>
    <w:p w14:paraId="55CBF5AD" w14:textId="77777777" w:rsidR="00851927" w:rsidRPr="00502E20" w:rsidRDefault="002D6AE6"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b/>
          <w:lang w:val="pl-PL"/>
        </w:rPr>
      </w:pPr>
      <w:r>
        <w:rPr>
          <w:rFonts w:ascii="Times New Roman" w:eastAsia="ヒラギノ角ゴシック W3" w:hAnsi="Times New Roman" w:cs="Times New Roman"/>
          <w:b/>
          <w:lang w:val="pl-PL"/>
        </w:rPr>
        <w:t xml:space="preserve">7. </w:t>
      </w:r>
      <w:r w:rsidR="00851927" w:rsidRPr="00502E20">
        <w:rPr>
          <w:rFonts w:ascii="Times New Roman" w:eastAsia="ヒラギノ角ゴシック W3" w:hAnsi="Times New Roman" w:cs="Times New Roman"/>
          <w:b/>
          <w:lang w:val="pl-PL"/>
        </w:rPr>
        <w:t>SPROSTOWANIE DANYCH</w:t>
      </w:r>
    </w:p>
    <w:p w14:paraId="0C9CDEEB" w14:textId="77777777" w:rsidR="003947BC" w:rsidRPr="00502E20" w:rsidRDefault="003947BC"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Osoba której dane dotyczą ma prawo żądania niezwłocznego sprostowania dotyczących jej n</w:t>
      </w:r>
      <w:r w:rsidR="00384891" w:rsidRPr="00502E20">
        <w:rPr>
          <w:rFonts w:ascii="Times New Roman" w:eastAsia="ヒラギノ角ゴシック W3" w:hAnsi="Times New Roman" w:cs="Times New Roman"/>
          <w:lang w:val="pl-PL"/>
        </w:rPr>
        <w:t>ieprawidłowych danych osobowych.</w:t>
      </w:r>
    </w:p>
    <w:p w14:paraId="79209484" w14:textId="77777777" w:rsidR="003947BC" w:rsidRPr="00502E20" w:rsidRDefault="0007773A"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Pr>
          <w:rFonts w:ascii="Times New Roman" w:eastAsia="ヒラギノ角ゴシック W3" w:hAnsi="Times New Roman" w:cs="Times New Roman"/>
          <w:lang w:val="pl-PL"/>
        </w:rPr>
        <w:t xml:space="preserve">Administrator </w:t>
      </w:r>
      <w:r w:rsidR="003947BC" w:rsidRPr="00502E20">
        <w:rPr>
          <w:rFonts w:ascii="Times New Roman" w:eastAsia="ヒラギノ角ゴシック W3" w:hAnsi="Times New Roman" w:cs="Times New Roman"/>
          <w:lang w:val="pl-PL"/>
        </w:rPr>
        <w:t xml:space="preserve">dokonuje sprostowania nieprawidłowych </w:t>
      </w:r>
      <w:r w:rsidR="002D6AE6">
        <w:rPr>
          <w:rFonts w:ascii="Times New Roman" w:eastAsia="ヒラギノ角ゴシック W3" w:hAnsi="Times New Roman" w:cs="Times New Roman"/>
          <w:lang w:val="pl-PL"/>
        </w:rPr>
        <w:t xml:space="preserve">danych </w:t>
      </w:r>
      <w:r w:rsidR="003947BC" w:rsidRPr="00502E20">
        <w:rPr>
          <w:rFonts w:ascii="Times New Roman" w:eastAsia="ヒラギノ角ゴシック W3" w:hAnsi="Times New Roman" w:cs="Times New Roman"/>
          <w:lang w:val="pl-PL"/>
        </w:rPr>
        <w:t xml:space="preserve">na żądanie osoby, której dane dotyczą. </w:t>
      </w:r>
      <w:r>
        <w:rPr>
          <w:rFonts w:ascii="Times New Roman" w:eastAsia="ヒラギノ角ゴシック W3" w:hAnsi="Times New Roman" w:cs="Times New Roman"/>
          <w:lang w:val="pl-PL"/>
        </w:rPr>
        <w:t xml:space="preserve">Administrator </w:t>
      </w:r>
      <w:r w:rsidR="003947BC" w:rsidRPr="00502E20">
        <w:rPr>
          <w:rFonts w:ascii="Times New Roman" w:eastAsia="ヒラギノ角ゴシック W3" w:hAnsi="Times New Roman" w:cs="Times New Roman"/>
          <w:lang w:val="pl-PL"/>
        </w:rPr>
        <w:t>ma prawo odmówić sprostowania danych w sytu</w:t>
      </w:r>
      <w:r w:rsidR="00384891" w:rsidRPr="00502E20">
        <w:rPr>
          <w:rFonts w:ascii="Times New Roman" w:eastAsia="ヒラギノ角ゴシック W3" w:hAnsi="Times New Roman" w:cs="Times New Roman"/>
          <w:lang w:val="pl-PL"/>
        </w:rPr>
        <w:t>acji gdy żądanie osoby jest</w:t>
      </w:r>
      <w:r w:rsidR="003947BC" w:rsidRPr="00502E20">
        <w:rPr>
          <w:rFonts w:ascii="Times New Roman" w:eastAsia="ヒラギノ角ゴシック W3" w:hAnsi="Times New Roman" w:cs="Times New Roman"/>
          <w:lang w:val="pl-PL"/>
        </w:rPr>
        <w:t xml:space="preserve"> sprzeczne z</w:t>
      </w:r>
      <w:r w:rsidR="00384891" w:rsidRPr="00502E20">
        <w:rPr>
          <w:rFonts w:ascii="Times New Roman" w:eastAsia="ヒラギノ角ゴシック W3" w:hAnsi="Times New Roman" w:cs="Times New Roman"/>
          <w:lang w:val="pl-PL"/>
        </w:rPr>
        <w:t xml:space="preserve"> zasadami przetwarzania danych, w szczególności w sytuacji gdy osoba której dane dotyczą żąda zastąpienia dotychczasowych danych danymi nieprawidłowymi.</w:t>
      </w:r>
    </w:p>
    <w:p w14:paraId="71EE802A" w14:textId="77777777" w:rsidR="003947BC" w:rsidRPr="00502E20" w:rsidRDefault="003947BC"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p>
    <w:p w14:paraId="65B7C0F8" w14:textId="77777777" w:rsidR="00665EFE" w:rsidRPr="00922804" w:rsidRDefault="002D6AE6"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b/>
          <w:lang w:val="pl-PL"/>
        </w:rPr>
      </w:pPr>
      <w:r>
        <w:rPr>
          <w:rFonts w:ascii="Times New Roman" w:eastAsia="ヒラギノ角ゴシック W3" w:hAnsi="Times New Roman" w:cs="Times New Roman"/>
          <w:b/>
          <w:lang w:val="pl-PL"/>
        </w:rPr>
        <w:t xml:space="preserve">8. </w:t>
      </w:r>
      <w:r w:rsidR="00851927" w:rsidRPr="00502E20">
        <w:rPr>
          <w:rFonts w:ascii="Times New Roman" w:eastAsia="ヒラギノ角ゴシック W3" w:hAnsi="Times New Roman" w:cs="Times New Roman"/>
          <w:b/>
          <w:lang w:val="pl-PL"/>
        </w:rPr>
        <w:t>UZUPEŁNIENIE DANYCH</w:t>
      </w:r>
    </w:p>
    <w:p w14:paraId="5572D1B8" w14:textId="77777777" w:rsidR="00384891" w:rsidRPr="00502E20" w:rsidRDefault="0007773A"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Pr>
          <w:rFonts w:ascii="Times New Roman" w:eastAsia="ヒラギノ角ゴシック W3" w:hAnsi="Times New Roman" w:cs="Times New Roman"/>
          <w:lang w:val="pl-PL"/>
        </w:rPr>
        <w:t>Administrator</w:t>
      </w:r>
      <w:r w:rsidR="00384891" w:rsidRPr="00502E20">
        <w:rPr>
          <w:rFonts w:ascii="Times New Roman" w:eastAsia="ヒラギノ角ゴシック W3" w:hAnsi="Times New Roman" w:cs="Times New Roman"/>
          <w:lang w:val="pl-PL"/>
        </w:rPr>
        <w:t xml:space="preserve"> uzupełnia i aktualizuje dane na żądanie osoby, której dane dotyczą. </w:t>
      </w:r>
      <w:r>
        <w:rPr>
          <w:rFonts w:ascii="Times New Roman" w:eastAsia="ヒラギノ角ゴシック W3" w:hAnsi="Times New Roman" w:cs="Times New Roman"/>
          <w:lang w:val="pl-PL"/>
        </w:rPr>
        <w:t xml:space="preserve">Administrator </w:t>
      </w:r>
      <w:r w:rsidR="00384891" w:rsidRPr="00502E20">
        <w:rPr>
          <w:rFonts w:ascii="Times New Roman" w:eastAsia="ヒラギノ角ゴシック W3" w:hAnsi="Times New Roman" w:cs="Times New Roman"/>
          <w:lang w:val="pl-PL"/>
        </w:rPr>
        <w:t xml:space="preserve">ma prawo odmówić uzupełnienia danych w sytuacji gdy żądanie osoby jest sprzeczne z celami  przetwarzania danych, w szczególności w sytuacji gdy osoba której dane dotyczą żąda uzupełnienia danych na podstawie niewiarygodnego oświadczenia. </w:t>
      </w:r>
    </w:p>
    <w:p w14:paraId="30E461B4" w14:textId="77777777" w:rsidR="00384891" w:rsidRPr="00502E20" w:rsidRDefault="00384891"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p>
    <w:p w14:paraId="4484F269" w14:textId="77777777" w:rsidR="00B33658" w:rsidRPr="00922804" w:rsidRDefault="002D6AE6"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b/>
          <w:lang w:val="pl-PL"/>
        </w:rPr>
      </w:pPr>
      <w:r>
        <w:rPr>
          <w:rFonts w:ascii="Times New Roman" w:eastAsia="ヒラギノ角ゴシック W3" w:hAnsi="Times New Roman" w:cs="Times New Roman"/>
          <w:b/>
          <w:lang w:val="pl-PL"/>
        </w:rPr>
        <w:t xml:space="preserve">9. </w:t>
      </w:r>
      <w:r w:rsidR="00384891" w:rsidRPr="00502E20">
        <w:rPr>
          <w:rFonts w:ascii="Times New Roman" w:eastAsia="ヒラギノ角ゴシック W3" w:hAnsi="Times New Roman" w:cs="Times New Roman"/>
          <w:b/>
          <w:lang w:val="pl-PL"/>
        </w:rPr>
        <w:t xml:space="preserve">USUNIĘCIE DANYCH  - </w:t>
      </w:r>
      <w:r w:rsidR="00665EFE" w:rsidRPr="00502E20">
        <w:rPr>
          <w:rFonts w:ascii="Times New Roman" w:eastAsia="ヒラギノ角ゴシック W3" w:hAnsi="Times New Roman" w:cs="Times New Roman"/>
          <w:b/>
          <w:lang w:val="pl-PL"/>
        </w:rPr>
        <w:t>REALIZACJA PRAWA DO BYCIA ZAPOMNIANYM</w:t>
      </w:r>
    </w:p>
    <w:p w14:paraId="3B546C94" w14:textId="77777777" w:rsidR="00C577D5" w:rsidRPr="00502E20" w:rsidRDefault="00C577D5" w:rsidP="00936AC2">
      <w:pPr>
        <w:widowControl w:val="0"/>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Osoba, której dane dotyczą, ma prawo żądania niezwłocznego usunięcia do</w:t>
      </w:r>
      <w:r w:rsidR="00851927" w:rsidRPr="00502E20">
        <w:rPr>
          <w:rFonts w:ascii="Times New Roman" w:hAnsi="Times New Roman" w:cs="Times New Roman"/>
          <w:color w:val="262626"/>
          <w:lang w:val="pl-PL"/>
        </w:rPr>
        <w:t>tycząc</w:t>
      </w:r>
      <w:r w:rsidR="0007773A">
        <w:rPr>
          <w:rFonts w:ascii="Times New Roman" w:hAnsi="Times New Roman" w:cs="Times New Roman"/>
          <w:color w:val="262626"/>
          <w:lang w:val="pl-PL"/>
        </w:rPr>
        <w:t>ych jej danych osobowych. Administrator</w:t>
      </w:r>
      <w:r w:rsidR="000A0774">
        <w:rPr>
          <w:rFonts w:ascii="Times New Roman" w:hAnsi="Times New Roman" w:cs="Times New Roman"/>
          <w:color w:val="262626"/>
          <w:lang w:val="pl-PL"/>
        </w:rPr>
        <w:t xml:space="preserve"> </w:t>
      </w:r>
      <w:r w:rsidRPr="00502E20">
        <w:rPr>
          <w:rFonts w:ascii="Times New Roman" w:hAnsi="Times New Roman" w:cs="Times New Roman"/>
          <w:color w:val="262626"/>
          <w:lang w:val="pl-PL"/>
        </w:rPr>
        <w:t>ma obowiązek bez zbędnej zwłoki usunąć dane osobowe, jeżeli zachodzi jedna z następujących okoliczności:</w:t>
      </w:r>
    </w:p>
    <w:p w14:paraId="30D639B7" w14:textId="77777777" w:rsidR="00C577D5" w:rsidRPr="00502E20" w:rsidRDefault="00C577D5" w:rsidP="00D169B2">
      <w:pPr>
        <w:pStyle w:val="Akapitzlist"/>
        <w:widowControl w:val="0"/>
        <w:numPr>
          <w:ilvl w:val="0"/>
          <w:numId w:val="21"/>
        </w:numPr>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dane osobowe nie są już niezbędne do celów, w których zostały zebrane lub w inny sposób przetwarzane;</w:t>
      </w:r>
    </w:p>
    <w:p w14:paraId="2570F40E" w14:textId="77777777" w:rsidR="00C577D5" w:rsidRPr="00502E20" w:rsidRDefault="00C577D5" w:rsidP="00D169B2">
      <w:pPr>
        <w:pStyle w:val="Akapitzlist"/>
        <w:widowControl w:val="0"/>
        <w:numPr>
          <w:ilvl w:val="0"/>
          <w:numId w:val="21"/>
        </w:numPr>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 xml:space="preserve">osoba, której dane dotyczą, cofnęła zgodę, na </w:t>
      </w:r>
      <w:r w:rsidR="000A0774">
        <w:rPr>
          <w:rFonts w:ascii="Times New Roman" w:hAnsi="Times New Roman" w:cs="Times New Roman"/>
          <w:color w:val="262626"/>
          <w:lang w:val="pl-PL"/>
        </w:rPr>
        <w:t>której opiera się przetwarzanie</w:t>
      </w:r>
      <w:r w:rsidR="00851927" w:rsidRPr="00502E20">
        <w:rPr>
          <w:rFonts w:ascii="Times New Roman" w:hAnsi="Times New Roman" w:cs="Times New Roman"/>
          <w:color w:val="262626"/>
          <w:lang w:val="pl-PL"/>
        </w:rPr>
        <w:t xml:space="preserve"> i </w:t>
      </w:r>
      <w:r w:rsidRPr="00502E20">
        <w:rPr>
          <w:rFonts w:ascii="Times New Roman" w:hAnsi="Times New Roman" w:cs="Times New Roman"/>
          <w:color w:val="262626"/>
          <w:lang w:val="pl-PL"/>
        </w:rPr>
        <w:t>nie ma innej podstawy prawnej przetwarzania,</w:t>
      </w:r>
    </w:p>
    <w:p w14:paraId="794F7701" w14:textId="77777777" w:rsidR="00C577D5" w:rsidRPr="00502E20" w:rsidRDefault="00C577D5" w:rsidP="00D169B2">
      <w:pPr>
        <w:pStyle w:val="Akapitzlist"/>
        <w:widowControl w:val="0"/>
        <w:numPr>
          <w:ilvl w:val="0"/>
          <w:numId w:val="21"/>
        </w:numPr>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 xml:space="preserve">osoba, której dane dotyczą, wnosi </w:t>
      </w:r>
      <w:r w:rsidR="00851927" w:rsidRPr="00502E20">
        <w:rPr>
          <w:rFonts w:ascii="Times New Roman" w:hAnsi="Times New Roman" w:cs="Times New Roman"/>
          <w:color w:val="262626"/>
          <w:lang w:val="pl-PL"/>
        </w:rPr>
        <w:t xml:space="preserve">skuteczny </w:t>
      </w:r>
      <w:r w:rsidRPr="00502E20">
        <w:rPr>
          <w:rFonts w:ascii="Times New Roman" w:hAnsi="Times New Roman" w:cs="Times New Roman"/>
          <w:color w:val="262626"/>
          <w:lang w:val="pl-PL"/>
        </w:rPr>
        <w:t>sprzeciw wobec przetwarzania i nie występują prawnie uzasadnione podstawy przetwarzania</w:t>
      </w:r>
      <w:r w:rsidR="00851927" w:rsidRPr="00502E20">
        <w:rPr>
          <w:rFonts w:ascii="Times New Roman" w:hAnsi="Times New Roman" w:cs="Times New Roman"/>
          <w:color w:val="262626"/>
          <w:lang w:val="pl-PL"/>
        </w:rPr>
        <w:t>,</w:t>
      </w:r>
    </w:p>
    <w:p w14:paraId="78954ADC" w14:textId="77777777" w:rsidR="00C577D5" w:rsidRPr="00502E20" w:rsidRDefault="00C577D5" w:rsidP="00D169B2">
      <w:pPr>
        <w:pStyle w:val="Akapitzlist"/>
        <w:widowControl w:val="0"/>
        <w:numPr>
          <w:ilvl w:val="0"/>
          <w:numId w:val="21"/>
        </w:numPr>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dane osobowe były przetwarzane niezgodnie z prawem</w:t>
      </w:r>
      <w:r w:rsidR="00851927" w:rsidRPr="00502E20">
        <w:rPr>
          <w:rFonts w:ascii="Times New Roman" w:hAnsi="Times New Roman" w:cs="Times New Roman"/>
          <w:color w:val="262626"/>
          <w:lang w:val="pl-PL"/>
        </w:rPr>
        <w:t>,</w:t>
      </w:r>
    </w:p>
    <w:p w14:paraId="1265D089" w14:textId="77777777" w:rsidR="00C577D5" w:rsidRPr="00502E20" w:rsidRDefault="00C577D5" w:rsidP="00D169B2">
      <w:pPr>
        <w:pStyle w:val="Akapitzlist"/>
        <w:widowControl w:val="0"/>
        <w:numPr>
          <w:ilvl w:val="0"/>
          <w:numId w:val="21"/>
        </w:numPr>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dane osobowe muszą zostać usunięte w celu wywiązania się z obowiązku p</w:t>
      </w:r>
      <w:r w:rsidR="00851927" w:rsidRPr="00502E20">
        <w:rPr>
          <w:rFonts w:ascii="Times New Roman" w:hAnsi="Times New Roman" w:cs="Times New Roman"/>
          <w:color w:val="262626"/>
          <w:lang w:val="pl-PL"/>
        </w:rPr>
        <w:t>rawnego,</w:t>
      </w:r>
    </w:p>
    <w:p w14:paraId="66FDDFEC" w14:textId="77777777" w:rsidR="00851927" w:rsidRPr="00922804" w:rsidRDefault="00C577D5" w:rsidP="00D169B2">
      <w:pPr>
        <w:pStyle w:val="Akapitzlist"/>
        <w:widowControl w:val="0"/>
        <w:numPr>
          <w:ilvl w:val="0"/>
          <w:numId w:val="21"/>
        </w:numPr>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 xml:space="preserve">żądanie dotyczy danych osobowych dziecka </w:t>
      </w:r>
      <w:r w:rsidR="00851927" w:rsidRPr="00502E20">
        <w:rPr>
          <w:rFonts w:ascii="Times New Roman" w:hAnsi="Times New Roman" w:cs="Times New Roman"/>
          <w:color w:val="262626"/>
          <w:lang w:val="pl-PL"/>
        </w:rPr>
        <w:t xml:space="preserve">i </w:t>
      </w:r>
      <w:r w:rsidRPr="00502E20">
        <w:rPr>
          <w:rFonts w:ascii="Times New Roman" w:hAnsi="Times New Roman" w:cs="Times New Roman"/>
          <w:color w:val="262626"/>
          <w:lang w:val="pl-PL"/>
        </w:rPr>
        <w:t>zostały zebrane w związku z oferowaniem usług społeczeństwa informacyjnego.</w:t>
      </w:r>
    </w:p>
    <w:p w14:paraId="34845DDE" w14:textId="77777777" w:rsidR="00C577D5" w:rsidRPr="00502E20" w:rsidRDefault="00851927" w:rsidP="00936AC2">
      <w:pPr>
        <w:widowControl w:val="0"/>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W przypadku upublicznien</w:t>
      </w:r>
      <w:r w:rsidR="0007773A">
        <w:rPr>
          <w:rFonts w:ascii="Times New Roman" w:hAnsi="Times New Roman" w:cs="Times New Roman"/>
          <w:color w:val="262626"/>
          <w:lang w:val="pl-PL"/>
        </w:rPr>
        <w:t>ia danych osobowych przez Administratora</w:t>
      </w:r>
      <w:r w:rsidR="00C577D5" w:rsidRPr="00502E20">
        <w:rPr>
          <w:rFonts w:ascii="Times New Roman" w:hAnsi="Times New Roman" w:cs="Times New Roman"/>
          <w:color w:val="262626"/>
          <w:lang w:val="pl-PL"/>
        </w:rPr>
        <w:t xml:space="preserve">, </w:t>
      </w:r>
      <w:r w:rsidR="0007773A">
        <w:rPr>
          <w:rFonts w:ascii="Times New Roman" w:hAnsi="Times New Roman" w:cs="Times New Roman"/>
          <w:color w:val="262626"/>
          <w:lang w:val="pl-PL"/>
        </w:rPr>
        <w:t>Administrator</w:t>
      </w:r>
      <w:r w:rsidRPr="00502E20">
        <w:rPr>
          <w:rFonts w:ascii="Times New Roman" w:hAnsi="Times New Roman" w:cs="Times New Roman"/>
          <w:color w:val="262626"/>
          <w:lang w:val="pl-PL"/>
        </w:rPr>
        <w:t xml:space="preserve"> ma </w:t>
      </w:r>
      <w:r w:rsidR="00C577D5" w:rsidRPr="00502E20">
        <w:rPr>
          <w:rFonts w:ascii="Times New Roman" w:hAnsi="Times New Roman" w:cs="Times New Roman"/>
          <w:color w:val="262626"/>
          <w:lang w:val="pl-PL"/>
        </w:rPr>
        <w:t>obowiązek pod</w:t>
      </w:r>
      <w:r w:rsidRPr="00502E20">
        <w:rPr>
          <w:rFonts w:ascii="Times New Roman" w:hAnsi="Times New Roman" w:cs="Times New Roman"/>
          <w:color w:val="262626"/>
          <w:lang w:val="pl-PL"/>
        </w:rPr>
        <w:t xml:space="preserve">jąć </w:t>
      </w:r>
      <w:r w:rsidR="00C577D5" w:rsidRPr="00502E20">
        <w:rPr>
          <w:rFonts w:ascii="Times New Roman" w:hAnsi="Times New Roman" w:cs="Times New Roman"/>
          <w:color w:val="262626"/>
          <w:lang w:val="pl-PL"/>
        </w:rPr>
        <w:t>działania, w tym środki techniczne, by poinformować administratorów przetwarzających te dane osobowe, że osoba, której dane dotyczą, żąda, by administratorzy ci usunęli wszelkie łącza do tych danych, kopie tych danych osobowych lub ich replikacje.</w:t>
      </w:r>
    </w:p>
    <w:p w14:paraId="5511CE29" w14:textId="77777777" w:rsidR="00851927" w:rsidRPr="00502E20" w:rsidRDefault="00851927" w:rsidP="00936AC2">
      <w:pPr>
        <w:widowControl w:val="0"/>
        <w:autoSpaceDE w:val="0"/>
        <w:autoSpaceDN w:val="0"/>
        <w:adjustRightInd w:val="0"/>
        <w:spacing w:before="120" w:after="120" w:line="276" w:lineRule="auto"/>
        <w:jc w:val="both"/>
        <w:rPr>
          <w:rFonts w:ascii="Times New Roman" w:hAnsi="Times New Roman" w:cs="Times New Roman"/>
          <w:color w:val="262626"/>
          <w:lang w:val="pl-PL"/>
        </w:rPr>
      </w:pPr>
    </w:p>
    <w:p w14:paraId="271EE3CC" w14:textId="77777777" w:rsidR="00922804" w:rsidRDefault="002D6AE6" w:rsidP="00936AC2">
      <w:pPr>
        <w:widowControl w:val="0"/>
        <w:autoSpaceDE w:val="0"/>
        <w:autoSpaceDN w:val="0"/>
        <w:adjustRightInd w:val="0"/>
        <w:spacing w:before="120" w:after="120" w:line="276" w:lineRule="auto"/>
        <w:jc w:val="both"/>
        <w:rPr>
          <w:rFonts w:ascii="Times New Roman" w:hAnsi="Times New Roman" w:cs="Times New Roman"/>
          <w:b/>
          <w:color w:val="262626"/>
          <w:lang w:val="pl-PL"/>
        </w:rPr>
      </w:pPr>
      <w:r>
        <w:rPr>
          <w:rFonts w:ascii="Times New Roman" w:hAnsi="Times New Roman" w:cs="Times New Roman"/>
          <w:b/>
          <w:color w:val="262626"/>
          <w:lang w:val="pl-PL"/>
        </w:rPr>
        <w:t xml:space="preserve">10. </w:t>
      </w:r>
      <w:r w:rsidR="00384891" w:rsidRPr="00502E20">
        <w:rPr>
          <w:rFonts w:ascii="Times New Roman" w:hAnsi="Times New Roman" w:cs="Times New Roman"/>
          <w:b/>
          <w:color w:val="262626"/>
          <w:lang w:val="pl-PL"/>
        </w:rPr>
        <w:t>OGRANICZENIE PRZETWARZANIA DANYCH</w:t>
      </w:r>
    </w:p>
    <w:p w14:paraId="6715C7F9" w14:textId="77777777" w:rsidR="00935AAB" w:rsidRPr="00922804" w:rsidRDefault="00935AAB" w:rsidP="00936AC2">
      <w:pPr>
        <w:widowControl w:val="0"/>
        <w:autoSpaceDE w:val="0"/>
        <w:autoSpaceDN w:val="0"/>
        <w:adjustRightInd w:val="0"/>
        <w:spacing w:before="120" w:after="120" w:line="276" w:lineRule="auto"/>
        <w:jc w:val="both"/>
        <w:rPr>
          <w:rFonts w:ascii="Times New Roman" w:hAnsi="Times New Roman" w:cs="Times New Roman"/>
          <w:b/>
          <w:color w:val="262626"/>
          <w:lang w:val="pl-PL"/>
        </w:rPr>
      </w:pPr>
      <w:r w:rsidRPr="00502E20">
        <w:rPr>
          <w:rFonts w:ascii="Times New Roman" w:hAnsi="Times New Roman" w:cs="Times New Roman"/>
          <w:color w:val="262626"/>
          <w:lang w:val="pl-PL"/>
        </w:rPr>
        <w:t xml:space="preserve">Osoba, której dane dotyczą, ma prawo żądania ograniczenia przetwarzania danych. Na żądanie osoby </w:t>
      </w:r>
      <w:r w:rsidR="0007773A">
        <w:rPr>
          <w:rFonts w:ascii="Times New Roman" w:hAnsi="Times New Roman" w:cs="Times New Roman"/>
          <w:color w:val="262626"/>
          <w:lang w:val="pl-PL"/>
        </w:rPr>
        <w:t>Administrator</w:t>
      </w:r>
      <w:r w:rsidRPr="00502E20">
        <w:rPr>
          <w:rFonts w:ascii="Times New Roman" w:hAnsi="Times New Roman" w:cs="Times New Roman"/>
          <w:color w:val="262626"/>
          <w:lang w:val="pl-PL"/>
        </w:rPr>
        <w:t xml:space="preserve"> dokonuje og</w:t>
      </w:r>
      <w:r w:rsidR="000A0774">
        <w:rPr>
          <w:rFonts w:ascii="Times New Roman" w:hAnsi="Times New Roman" w:cs="Times New Roman"/>
          <w:color w:val="262626"/>
          <w:lang w:val="pl-PL"/>
        </w:rPr>
        <w:t>raniczenia przetwarzania danych</w:t>
      </w:r>
      <w:r w:rsidRPr="00502E20">
        <w:rPr>
          <w:rFonts w:ascii="Times New Roman" w:hAnsi="Times New Roman" w:cs="Times New Roman"/>
          <w:color w:val="262626"/>
          <w:lang w:val="pl-PL"/>
        </w:rPr>
        <w:t xml:space="preserve"> w następujących przypadkach:</w:t>
      </w:r>
    </w:p>
    <w:p w14:paraId="49A58482" w14:textId="77777777" w:rsidR="00935AAB" w:rsidRPr="00502E20" w:rsidRDefault="00935AAB" w:rsidP="00D169B2">
      <w:pPr>
        <w:pStyle w:val="Akapitzlist"/>
        <w:widowControl w:val="0"/>
        <w:numPr>
          <w:ilvl w:val="0"/>
          <w:numId w:val="22"/>
        </w:numPr>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osoba, której dane dotyczą, kwestionuje prawidłowość danych osobowych - na okres pozwalając sprawdzić prawidłowość danych,</w:t>
      </w:r>
    </w:p>
    <w:p w14:paraId="6DD93C07" w14:textId="77777777" w:rsidR="00935AAB" w:rsidRPr="00502E20" w:rsidRDefault="00935AAB" w:rsidP="00D169B2">
      <w:pPr>
        <w:pStyle w:val="Akapitzlist"/>
        <w:widowControl w:val="0"/>
        <w:numPr>
          <w:ilvl w:val="0"/>
          <w:numId w:val="22"/>
        </w:numPr>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przetwarzanie jest niezgodne z prawem, a osoba, której dane dotyczą, sprzeciwia się usunięciu danych osobowych, żądając w zamian ograniczenia ich wykorzystywania,</w:t>
      </w:r>
    </w:p>
    <w:p w14:paraId="41E0B95A" w14:textId="77777777" w:rsidR="00935AAB" w:rsidRPr="00502E20" w:rsidRDefault="00400A92" w:rsidP="00D169B2">
      <w:pPr>
        <w:pStyle w:val="Akapitzlist"/>
        <w:widowControl w:val="0"/>
        <w:numPr>
          <w:ilvl w:val="0"/>
          <w:numId w:val="22"/>
        </w:numPr>
        <w:autoSpaceDE w:val="0"/>
        <w:autoSpaceDN w:val="0"/>
        <w:adjustRightInd w:val="0"/>
        <w:spacing w:before="120" w:after="120" w:line="276" w:lineRule="auto"/>
        <w:jc w:val="both"/>
        <w:rPr>
          <w:rFonts w:ascii="Times New Roman" w:hAnsi="Times New Roman" w:cs="Times New Roman"/>
          <w:color w:val="262626"/>
          <w:lang w:val="pl-PL"/>
        </w:rPr>
      </w:pPr>
      <w:r>
        <w:rPr>
          <w:rFonts w:ascii="Times New Roman" w:hAnsi="Times New Roman" w:cs="Times New Roman"/>
          <w:color w:val="262626"/>
          <w:lang w:val="pl-PL"/>
        </w:rPr>
        <w:t>administrator</w:t>
      </w:r>
      <w:r w:rsidR="00935AAB" w:rsidRPr="00502E20">
        <w:rPr>
          <w:rFonts w:ascii="Times New Roman" w:hAnsi="Times New Roman" w:cs="Times New Roman"/>
          <w:color w:val="262626"/>
          <w:lang w:val="pl-PL"/>
        </w:rPr>
        <w:t xml:space="preserve"> nie potrzebuje już danych osobowych do celów przetwarzania, ale są one potrzebne osobie, której dane dotyczą, do ustalenia, dochodzenia lub obrony roszczeń,</w:t>
      </w:r>
    </w:p>
    <w:p w14:paraId="03A56DA8" w14:textId="439D1B46" w:rsidR="00384891" w:rsidRPr="00333C9A" w:rsidRDefault="00935AAB" w:rsidP="00936AC2">
      <w:pPr>
        <w:pStyle w:val="Akapitzlist"/>
        <w:widowControl w:val="0"/>
        <w:numPr>
          <w:ilvl w:val="0"/>
          <w:numId w:val="22"/>
        </w:numPr>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 xml:space="preserve">osoba, której dane dotyczą, wniosła sprzeciw wobec przetwarzania z przyczyn związanych z jej szczególną sytuacją - do czasu stwierdzenia, czy prawnie uzasadnione podstawy po stronie </w:t>
      </w:r>
      <w:r w:rsidR="002D6AE6">
        <w:rPr>
          <w:rFonts w:ascii="Times New Roman" w:hAnsi="Times New Roman" w:cs="Times New Roman"/>
          <w:color w:val="262626"/>
          <w:lang w:val="pl-PL"/>
        </w:rPr>
        <w:t xml:space="preserve">Salonu Urody </w:t>
      </w:r>
      <w:r w:rsidRPr="00502E20">
        <w:rPr>
          <w:rFonts w:ascii="Times New Roman" w:hAnsi="Times New Roman" w:cs="Times New Roman"/>
          <w:color w:val="262626"/>
          <w:lang w:val="pl-PL"/>
        </w:rPr>
        <w:t>są nadrzędne wobec podstaw sprzeciwu osoby, której dane dotyczą.</w:t>
      </w:r>
    </w:p>
    <w:p w14:paraId="66399C05" w14:textId="0B2AA9BD" w:rsidR="00384891" w:rsidRPr="00715DDF" w:rsidRDefault="00935AAB" w:rsidP="00936AC2">
      <w:pPr>
        <w:widowControl w:val="0"/>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Przed uchyleniem o</w:t>
      </w:r>
      <w:r w:rsidR="0007773A">
        <w:rPr>
          <w:rFonts w:ascii="Times New Roman" w:hAnsi="Times New Roman" w:cs="Times New Roman"/>
          <w:color w:val="262626"/>
          <w:lang w:val="pl-PL"/>
        </w:rPr>
        <w:t>graniczenia przetwarzania Administrator</w:t>
      </w:r>
      <w:r w:rsidRPr="00502E20">
        <w:rPr>
          <w:rFonts w:ascii="Times New Roman" w:hAnsi="Times New Roman" w:cs="Times New Roman"/>
          <w:color w:val="262626"/>
          <w:lang w:val="pl-PL"/>
        </w:rPr>
        <w:t xml:space="preserve"> informuje osobę która żądała ograniczenia przetwarzania.</w:t>
      </w:r>
    </w:p>
    <w:p w14:paraId="2727E22F" w14:textId="7EBE7B51" w:rsidR="00C577D5" w:rsidRPr="00715DDF" w:rsidRDefault="0007773A" w:rsidP="00936AC2">
      <w:pPr>
        <w:widowControl w:val="0"/>
        <w:autoSpaceDE w:val="0"/>
        <w:autoSpaceDN w:val="0"/>
        <w:adjustRightInd w:val="0"/>
        <w:spacing w:before="120" w:after="120" w:line="276" w:lineRule="auto"/>
        <w:jc w:val="both"/>
        <w:rPr>
          <w:rFonts w:ascii="Times New Roman" w:hAnsi="Times New Roman" w:cs="Times New Roman"/>
          <w:color w:val="262626"/>
          <w:lang w:val="pl-PL"/>
        </w:rPr>
      </w:pPr>
      <w:r>
        <w:rPr>
          <w:rFonts w:ascii="Times New Roman" w:hAnsi="Times New Roman" w:cs="Times New Roman"/>
          <w:color w:val="262626"/>
          <w:lang w:val="pl-PL"/>
        </w:rPr>
        <w:t>Administrator</w:t>
      </w:r>
      <w:r w:rsidR="00384891" w:rsidRPr="00502E20">
        <w:rPr>
          <w:rFonts w:ascii="Times New Roman" w:hAnsi="Times New Roman" w:cs="Times New Roman"/>
          <w:color w:val="262626"/>
          <w:lang w:val="pl-PL"/>
        </w:rPr>
        <w:t xml:space="preserve"> informuje o sprostowaniu lub usunięciu danych osobowych lub o ograniczeniu ich przetwarzania każdego odbiorcę któremu ujawniono dane</w:t>
      </w:r>
      <w:r w:rsidR="00502E20">
        <w:rPr>
          <w:rFonts w:ascii="Times New Roman" w:hAnsi="Times New Roman" w:cs="Times New Roman"/>
          <w:color w:val="262626"/>
          <w:lang w:val="pl-PL"/>
        </w:rPr>
        <w:t>,</w:t>
      </w:r>
      <w:r w:rsidR="00384891" w:rsidRPr="00502E20">
        <w:rPr>
          <w:rFonts w:ascii="Times New Roman" w:hAnsi="Times New Roman" w:cs="Times New Roman"/>
          <w:color w:val="262626"/>
          <w:lang w:val="pl-PL"/>
        </w:rPr>
        <w:t xml:space="preserve"> chyba że będzie to niemożliwe lub będzie wymagać niewspółmiernego wysiłku. </w:t>
      </w:r>
    </w:p>
    <w:p w14:paraId="401CDF4B" w14:textId="77777777" w:rsidR="00AE5E21" w:rsidRPr="00F2686C" w:rsidRDefault="00AE5E21" w:rsidP="00936AC2">
      <w:pPr>
        <w:widowControl w:val="0"/>
        <w:autoSpaceDE w:val="0"/>
        <w:autoSpaceDN w:val="0"/>
        <w:adjustRightInd w:val="0"/>
        <w:spacing w:before="120" w:after="120" w:line="276" w:lineRule="auto"/>
        <w:jc w:val="both"/>
        <w:rPr>
          <w:rFonts w:ascii="Times New Roman" w:hAnsi="Times New Roman" w:cs="Times New Roman"/>
          <w:color w:val="262626"/>
          <w:lang w:val="pl-PL"/>
        </w:rPr>
      </w:pPr>
    </w:p>
    <w:p w14:paraId="0F4EE6BE" w14:textId="6C8DD373" w:rsidR="00502E20" w:rsidRPr="00715DDF" w:rsidRDefault="002D6AE6" w:rsidP="00936AC2">
      <w:pPr>
        <w:widowControl w:val="0"/>
        <w:autoSpaceDE w:val="0"/>
        <w:autoSpaceDN w:val="0"/>
        <w:adjustRightInd w:val="0"/>
        <w:spacing w:before="120" w:after="120" w:line="276" w:lineRule="auto"/>
        <w:jc w:val="both"/>
        <w:rPr>
          <w:rFonts w:ascii="Times New Roman" w:hAnsi="Times New Roman" w:cs="Times New Roman"/>
          <w:b/>
          <w:lang w:val="pl-PL"/>
        </w:rPr>
      </w:pPr>
      <w:r>
        <w:rPr>
          <w:rFonts w:ascii="Times New Roman" w:hAnsi="Times New Roman" w:cs="Times New Roman"/>
          <w:b/>
          <w:lang w:val="pl-PL"/>
        </w:rPr>
        <w:t xml:space="preserve">11. </w:t>
      </w:r>
      <w:r w:rsidR="00935AAB" w:rsidRPr="009030BE">
        <w:rPr>
          <w:rFonts w:ascii="Times New Roman" w:hAnsi="Times New Roman" w:cs="Times New Roman"/>
          <w:b/>
          <w:lang w:val="pl-PL"/>
        </w:rPr>
        <w:t>PRZENOSZENIE DANYCH</w:t>
      </w:r>
    </w:p>
    <w:p w14:paraId="60F6D09A" w14:textId="77777777" w:rsidR="00540AA1" w:rsidRDefault="0007773A" w:rsidP="00936AC2">
      <w:pPr>
        <w:widowControl w:val="0"/>
        <w:autoSpaceDE w:val="0"/>
        <w:autoSpaceDN w:val="0"/>
        <w:adjustRightInd w:val="0"/>
        <w:spacing w:before="120" w:after="120" w:line="276" w:lineRule="auto"/>
        <w:jc w:val="both"/>
        <w:rPr>
          <w:rFonts w:ascii="Times New Roman" w:hAnsi="Times New Roman" w:cs="Times New Roman"/>
          <w:color w:val="262626"/>
          <w:lang w:val="pl-PL"/>
        </w:rPr>
      </w:pPr>
      <w:r>
        <w:rPr>
          <w:rFonts w:ascii="Times New Roman" w:hAnsi="Times New Roman" w:cs="Times New Roman"/>
          <w:color w:val="262626"/>
          <w:lang w:val="pl-PL"/>
        </w:rPr>
        <w:t>Administrator</w:t>
      </w:r>
      <w:r w:rsidR="00540AA1" w:rsidRPr="00540AA1">
        <w:rPr>
          <w:rFonts w:ascii="Times New Roman" w:hAnsi="Times New Roman" w:cs="Times New Roman"/>
          <w:color w:val="262626"/>
          <w:lang w:val="pl-PL"/>
        </w:rPr>
        <w:t xml:space="preserve"> realizuje prawo do przenoszenia danych. </w:t>
      </w:r>
      <w:r>
        <w:rPr>
          <w:rFonts w:ascii="Times New Roman" w:hAnsi="Times New Roman" w:cs="Times New Roman"/>
          <w:color w:val="262626"/>
          <w:lang w:val="pl-PL"/>
        </w:rPr>
        <w:t>Administrator</w:t>
      </w:r>
      <w:r w:rsidR="00540AA1">
        <w:rPr>
          <w:rFonts w:ascii="Times New Roman" w:hAnsi="Times New Roman" w:cs="Times New Roman"/>
          <w:color w:val="262626"/>
          <w:lang w:val="pl-PL"/>
        </w:rPr>
        <w:t xml:space="preserve"> na żądanie osoby wydaje </w:t>
      </w:r>
      <w:r w:rsidR="00275AEF" w:rsidRPr="00540AA1">
        <w:rPr>
          <w:rFonts w:ascii="Times New Roman" w:hAnsi="Times New Roman" w:cs="Times New Roman"/>
          <w:color w:val="262626"/>
          <w:lang w:val="pl-PL"/>
        </w:rPr>
        <w:t>w ustrukturyzowanym, powszechnie używanym formacie nadającym się do odczytu maszyno</w:t>
      </w:r>
      <w:r w:rsidR="00540AA1">
        <w:rPr>
          <w:rFonts w:ascii="Times New Roman" w:hAnsi="Times New Roman" w:cs="Times New Roman"/>
          <w:color w:val="262626"/>
          <w:lang w:val="pl-PL"/>
        </w:rPr>
        <w:t xml:space="preserve">wego dotyczące jej dane osobowe </w:t>
      </w:r>
      <w:r w:rsidR="00275AEF" w:rsidRPr="00540AA1">
        <w:rPr>
          <w:rFonts w:ascii="Times New Roman" w:hAnsi="Times New Roman" w:cs="Times New Roman"/>
          <w:color w:val="262626"/>
          <w:lang w:val="pl-PL"/>
        </w:rPr>
        <w:t>które dostarczyła</w:t>
      </w:r>
      <w:r w:rsidR="00540AA1">
        <w:rPr>
          <w:rFonts w:ascii="Times New Roman" w:hAnsi="Times New Roman" w:cs="Times New Roman"/>
          <w:color w:val="262626"/>
          <w:lang w:val="pl-PL"/>
        </w:rPr>
        <w:t xml:space="preserve">, przetwarzane w wyniku udzielenia zgody przez osobę lub w celu zawarcia lub wykonania umowy. </w:t>
      </w:r>
    </w:p>
    <w:p w14:paraId="77AD8C05" w14:textId="77777777" w:rsidR="00935AAB" w:rsidRPr="00502E20" w:rsidRDefault="00935AAB" w:rsidP="00936AC2">
      <w:pPr>
        <w:widowControl w:val="0"/>
        <w:autoSpaceDE w:val="0"/>
        <w:autoSpaceDN w:val="0"/>
        <w:adjustRightInd w:val="0"/>
        <w:spacing w:before="120" w:after="120" w:line="276" w:lineRule="auto"/>
        <w:jc w:val="both"/>
        <w:rPr>
          <w:rFonts w:ascii="Times New Roman" w:hAnsi="Times New Roman" w:cs="Times New Roman"/>
          <w:lang w:val="pl-PL"/>
        </w:rPr>
      </w:pPr>
    </w:p>
    <w:p w14:paraId="01234BEC" w14:textId="17F5DAE4" w:rsidR="00540AA1" w:rsidRPr="00715DDF" w:rsidRDefault="002D6AE6" w:rsidP="00936AC2">
      <w:pPr>
        <w:widowControl w:val="0"/>
        <w:autoSpaceDE w:val="0"/>
        <w:autoSpaceDN w:val="0"/>
        <w:adjustRightInd w:val="0"/>
        <w:spacing w:before="120" w:after="120" w:line="276" w:lineRule="auto"/>
        <w:jc w:val="both"/>
        <w:rPr>
          <w:rFonts w:ascii="Times New Roman" w:hAnsi="Times New Roman" w:cs="Times New Roman"/>
          <w:b/>
          <w:lang w:val="pl-PL"/>
        </w:rPr>
      </w:pPr>
      <w:r>
        <w:rPr>
          <w:rFonts w:ascii="Times New Roman" w:hAnsi="Times New Roman" w:cs="Times New Roman"/>
          <w:b/>
          <w:lang w:val="pl-PL"/>
        </w:rPr>
        <w:t xml:space="preserve">12. </w:t>
      </w:r>
      <w:r w:rsidR="00935AAB" w:rsidRPr="009030BE">
        <w:rPr>
          <w:rFonts w:ascii="Times New Roman" w:hAnsi="Times New Roman" w:cs="Times New Roman"/>
          <w:b/>
          <w:lang w:val="pl-PL"/>
        </w:rPr>
        <w:t>SPRZECIW W SZCZEGÓLNEJ SYTUACJI</w:t>
      </w:r>
    </w:p>
    <w:p w14:paraId="0393B6E9" w14:textId="4DDB16E6" w:rsidR="00540AA1" w:rsidRPr="009030BE" w:rsidRDefault="00540AA1" w:rsidP="00936AC2">
      <w:pPr>
        <w:widowControl w:val="0"/>
        <w:autoSpaceDE w:val="0"/>
        <w:autoSpaceDN w:val="0"/>
        <w:adjustRightInd w:val="0"/>
        <w:spacing w:before="120" w:after="120" w:line="276" w:lineRule="auto"/>
        <w:jc w:val="both"/>
        <w:rPr>
          <w:rFonts w:ascii="Times New Roman" w:hAnsi="Times New Roman" w:cs="Times New Roman"/>
          <w:color w:val="262626"/>
          <w:lang w:val="pl-PL"/>
        </w:rPr>
      </w:pPr>
      <w:r w:rsidRPr="009030BE">
        <w:rPr>
          <w:rFonts w:ascii="Times New Roman" w:hAnsi="Times New Roman" w:cs="Times New Roman"/>
          <w:color w:val="262626"/>
          <w:lang w:val="pl-PL"/>
        </w:rPr>
        <w:t xml:space="preserve">Osoba, której dane dotyczą, ma prawo w dowolnym momencie wnieść sprzeciw  z przyczyn związanych z jej szczególną sytuacją wobec przetwarzania dotyczących jej danych osobowych, a dane te są przetwarzane przez </w:t>
      </w:r>
      <w:r w:rsidR="0007773A">
        <w:rPr>
          <w:rFonts w:ascii="Times New Roman" w:hAnsi="Times New Roman" w:cs="Times New Roman"/>
          <w:color w:val="262626"/>
          <w:lang w:val="pl-PL"/>
        </w:rPr>
        <w:t>Administratora</w:t>
      </w:r>
      <w:r w:rsidRPr="009030BE">
        <w:rPr>
          <w:rFonts w:ascii="Times New Roman" w:hAnsi="Times New Roman" w:cs="Times New Roman"/>
          <w:color w:val="262626"/>
          <w:lang w:val="pl-PL"/>
        </w:rPr>
        <w:t xml:space="preserve"> w opar</w:t>
      </w:r>
      <w:r w:rsidR="002D6AE6">
        <w:rPr>
          <w:rFonts w:ascii="Times New Roman" w:hAnsi="Times New Roman" w:cs="Times New Roman"/>
          <w:color w:val="262626"/>
          <w:lang w:val="pl-PL"/>
        </w:rPr>
        <w:t>ciu o uzasadniony interes.</w:t>
      </w:r>
    </w:p>
    <w:p w14:paraId="54DCB7C6" w14:textId="77777777" w:rsidR="00540AA1" w:rsidRPr="009030BE" w:rsidRDefault="0007773A" w:rsidP="00936AC2">
      <w:pPr>
        <w:widowControl w:val="0"/>
        <w:autoSpaceDE w:val="0"/>
        <w:autoSpaceDN w:val="0"/>
        <w:adjustRightInd w:val="0"/>
        <w:spacing w:before="120" w:after="120" w:line="276" w:lineRule="auto"/>
        <w:jc w:val="both"/>
        <w:rPr>
          <w:rFonts w:ascii="Times New Roman" w:hAnsi="Times New Roman" w:cs="Times New Roman"/>
          <w:lang w:val="pl-PL"/>
        </w:rPr>
      </w:pPr>
      <w:r>
        <w:rPr>
          <w:rFonts w:ascii="Times New Roman" w:hAnsi="Times New Roman" w:cs="Times New Roman"/>
          <w:color w:val="262626"/>
          <w:lang w:val="pl-PL"/>
        </w:rPr>
        <w:t>Administrator</w:t>
      </w:r>
      <w:r w:rsidR="009030BE" w:rsidRPr="009030BE">
        <w:rPr>
          <w:rFonts w:ascii="Times New Roman" w:hAnsi="Times New Roman" w:cs="Times New Roman"/>
          <w:color w:val="262626"/>
          <w:lang w:val="pl-PL"/>
        </w:rPr>
        <w:t xml:space="preserve"> uwzględni sprzeciw i przestanie przetwarzać dane osobowe</w:t>
      </w:r>
      <w:r w:rsidR="00540AA1" w:rsidRPr="009030BE">
        <w:rPr>
          <w:rFonts w:ascii="Times New Roman" w:hAnsi="Times New Roman" w:cs="Times New Roman"/>
          <w:color w:val="262626"/>
          <w:lang w:val="pl-PL"/>
        </w:rPr>
        <w:t xml:space="preserve">, chyba </w:t>
      </w:r>
      <w:r w:rsidR="009030BE" w:rsidRPr="009030BE">
        <w:rPr>
          <w:rFonts w:ascii="Times New Roman" w:hAnsi="Times New Roman" w:cs="Times New Roman"/>
          <w:color w:val="262626"/>
          <w:lang w:val="pl-PL"/>
        </w:rPr>
        <w:t>że wystąpią ważne prawnie uzasadnione</w:t>
      </w:r>
      <w:r w:rsidR="00540AA1" w:rsidRPr="009030BE">
        <w:rPr>
          <w:rFonts w:ascii="Times New Roman" w:hAnsi="Times New Roman" w:cs="Times New Roman"/>
          <w:color w:val="262626"/>
          <w:lang w:val="pl-PL"/>
        </w:rPr>
        <w:t xml:space="preserve"> podstaw</w:t>
      </w:r>
      <w:r w:rsidR="009030BE" w:rsidRPr="009030BE">
        <w:rPr>
          <w:rFonts w:ascii="Times New Roman" w:hAnsi="Times New Roman" w:cs="Times New Roman"/>
          <w:color w:val="262626"/>
          <w:lang w:val="pl-PL"/>
        </w:rPr>
        <w:t>y do przetwarzania, nadrzędne</w:t>
      </w:r>
      <w:r w:rsidR="00540AA1" w:rsidRPr="009030BE">
        <w:rPr>
          <w:rFonts w:ascii="Times New Roman" w:hAnsi="Times New Roman" w:cs="Times New Roman"/>
          <w:color w:val="262626"/>
          <w:lang w:val="pl-PL"/>
        </w:rPr>
        <w:t xml:space="preserve"> wobec interesów, praw i wolności osoby, której dane dotyczą, lub podstaw do ustalenia, dochodzenia lub obrony roszczeń.</w:t>
      </w:r>
    </w:p>
    <w:p w14:paraId="32830A70" w14:textId="77777777" w:rsidR="00935AAB" w:rsidRPr="00502E20" w:rsidRDefault="00935AAB" w:rsidP="00936AC2">
      <w:pPr>
        <w:widowControl w:val="0"/>
        <w:autoSpaceDE w:val="0"/>
        <w:autoSpaceDN w:val="0"/>
        <w:adjustRightInd w:val="0"/>
        <w:spacing w:before="120" w:after="120" w:line="276" w:lineRule="auto"/>
        <w:jc w:val="both"/>
        <w:rPr>
          <w:rFonts w:ascii="Times New Roman" w:hAnsi="Times New Roman" w:cs="Times New Roman"/>
          <w:lang w:val="pl-PL"/>
        </w:rPr>
      </w:pPr>
    </w:p>
    <w:p w14:paraId="33B7F472" w14:textId="690A46A0" w:rsidR="00935AAB" w:rsidRPr="00715DDF" w:rsidRDefault="002D6AE6" w:rsidP="00936AC2">
      <w:pPr>
        <w:widowControl w:val="0"/>
        <w:autoSpaceDE w:val="0"/>
        <w:autoSpaceDN w:val="0"/>
        <w:adjustRightInd w:val="0"/>
        <w:spacing w:before="120" w:after="120" w:line="276" w:lineRule="auto"/>
        <w:jc w:val="both"/>
        <w:rPr>
          <w:rFonts w:ascii="Times New Roman" w:hAnsi="Times New Roman" w:cs="Times New Roman"/>
          <w:b/>
          <w:lang w:val="pl-PL"/>
        </w:rPr>
      </w:pPr>
      <w:r>
        <w:rPr>
          <w:rFonts w:ascii="Times New Roman" w:hAnsi="Times New Roman" w:cs="Times New Roman"/>
          <w:b/>
          <w:lang w:val="pl-PL"/>
        </w:rPr>
        <w:t xml:space="preserve">13. </w:t>
      </w:r>
      <w:r w:rsidR="00935AAB" w:rsidRPr="009030BE">
        <w:rPr>
          <w:rFonts w:ascii="Times New Roman" w:hAnsi="Times New Roman" w:cs="Times New Roman"/>
          <w:b/>
          <w:lang w:val="pl-PL"/>
        </w:rPr>
        <w:t>SPRZECIW WOBEC MARKETINGU BEZPOŚREDNIEGO</w:t>
      </w:r>
    </w:p>
    <w:p w14:paraId="3329919B" w14:textId="77777777" w:rsidR="00540AA1" w:rsidRPr="00540AA1" w:rsidRDefault="00540AA1" w:rsidP="00936AC2">
      <w:pPr>
        <w:widowControl w:val="0"/>
        <w:autoSpaceDE w:val="0"/>
        <w:autoSpaceDN w:val="0"/>
        <w:adjustRightInd w:val="0"/>
        <w:spacing w:before="120" w:after="120" w:line="276" w:lineRule="auto"/>
        <w:jc w:val="both"/>
        <w:rPr>
          <w:rFonts w:ascii="Times New Roman" w:hAnsi="Times New Roman" w:cs="Times New Roman"/>
          <w:lang w:val="pl-PL"/>
        </w:rPr>
      </w:pPr>
      <w:r w:rsidRPr="00540AA1">
        <w:rPr>
          <w:rFonts w:ascii="Times New Roman" w:hAnsi="Times New Roman" w:cs="Times New Roman"/>
          <w:color w:val="262626"/>
          <w:lang w:val="pl-PL"/>
        </w:rPr>
        <w:t>Osoba, której dane dotyczą, ma prawo w dowolnym momencie wnieść sprzeciw wobec przetwarzania dotyczących jej danych osobowych na potrzeby marketingu bezpośredniego, w tym profilowania, w zakresie, w jakim przetwarzanie jest związane z takim m</w:t>
      </w:r>
      <w:r w:rsidR="0007773A">
        <w:rPr>
          <w:rFonts w:ascii="Times New Roman" w:hAnsi="Times New Roman" w:cs="Times New Roman"/>
          <w:color w:val="262626"/>
          <w:lang w:val="pl-PL"/>
        </w:rPr>
        <w:t>arketingiem bezpośrednim. Administrator</w:t>
      </w:r>
      <w:r w:rsidRPr="00540AA1">
        <w:rPr>
          <w:rFonts w:ascii="Times New Roman" w:hAnsi="Times New Roman" w:cs="Times New Roman"/>
          <w:color w:val="262626"/>
          <w:lang w:val="pl-PL"/>
        </w:rPr>
        <w:t xml:space="preserve"> po otrzymaniu sprzeciwu uwzględni sprzeciwi zaprzestanie takiego przetwarzania.</w:t>
      </w:r>
    </w:p>
    <w:p w14:paraId="5CC3B921" w14:textId="77777777" w:rsidR="00935AAB" w:rsidRDefault="00935AAB" w:rsidP="00936AC2">
      <w:pPr>
        <w:widowControl w:val="0"/>
        <w:autoSpaceDE w:val="0"/>
        <w:autoSpaceDN w:val="0"/>
        <w:adjustRightInd w:val="0"/>
        <w:spacing w:before="120" w:after="120" w:line="276" w:lineRule="auto"/>
        <w:jc w:val="both"/>
        <w:rPr>
          <w:rFonts w:ascii="Times New Roman" w:hAnsi="Times New Roman" w:cs="Times New Roman"/>
          <w:lang w:val="pl-PL"/>
        </w:rPr>
      </w:pPr>
    </w:p>
    <w:p w14:paraId="20C8021F" w14:textId="77777777" w:rsidR="00333C9A" w:rsidRPr="00502E20" w:rsidRDefault="00333C9A" w:rsidP="00936AC2">
      <w:pPr>
        <w:widowControl w:val="0"/>
        <w:autoSpaceDE w:val="0"/>
        <w:autoSpaceDN w:val="0"/>
        <w:adjustRightInd w:val="0"/>
        <w:spacing w:before="120" w:after="120" w:line="276" w:lineRule="auto"/>
        <w:jc w:val="both"/>
        <w:rPr>
          <w:rFonts w:ascii="Times New Roman" w:hAnsi="Times New Roman" w:cs="Times New Roman"/>
          <w:lang w:val="pl-PL"/>
        </w:rPr>
      </w:pPr>
    </w:p>
    <w:p w14:paraId="730BFF68" w14:textId="4A44567E" w:rsidR="00A23574" w:rsidRPr="00502E20" w:rsidRDefault="002D6AE6" w:rsidP="00936AC2">
      <w:pPr>
        <w:widowControl w:val="0"/>
        <w:autoSpaceDE w:val="0"/>
        <w:autoSpaceDN w:val="0"/>
        <w:adjustRightInd w:val="0"/>
        <w:spacing w:before="120" w:after="120" w:line="276" w:lineRule="auto"/>
        <w:jc w:val="both"/>
        <w:rPr>
          <w:rFonts w:ascii="Times New Roman" w:hAnsi="Times New Roman" w:cs="Times New Roman"/>
          <w:b/>
          <w:lang w:val="pl-PL"/>
        </w:rPr>
      </w:pPr>
      <w:r>
        <w:rPr>
          <w:rFonts w:ascii="Times New Roman" w:hAnsi="Times New Roman" w:cs="Times New Roman"/>
          <w:b/>
          <w:lang w:val="pl-PL"/>
        </w:rPr>
        <w:t xml:space="preserve">14. </w:t>
      </w:r>
      <w:r w:rsidR="00C577D5" w:rsidRPr="00502E20">
        <w:rPr>
          <w:rFonts w:ascii="Times New Roman" w:hAnsi="Times New Roman" w:cs="Times New Roman"/>
          <w:b/>
          <w:lang w:val="pl-PL"/>
        </w:rPr>
        <w:t xml:space="preserve">REJESTR CZYNNOŚCI PRZETWARZANIA DANYCH W SPÓŁCE </w:t>
      </w:r>
    </w:p>
    <w:p w14:paraId="21614451" w14:textId="3AB70EF8" w:rsidR="00A23574" w:rsidRPr="00502E20" w:rsidRDefault="00A23574" w:rsidP="00936AC2">
      <w:pPr>
        <w:widowControl w:val="0"/>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b/>
          <w:lang w:val="pl-PL"/>
        </w:rPr>
        <w:t xml:space="preserve">Rejestr zawiera </w:t>
      </w:r>
      <w:r w:rsidRPr="00502E20">
        <w:rPr>
          <w:rFonts w:ascii="Times New Roman" w:hAnsi="Times New Roman" w:cs="Times New Roman"/>
          <w:color w:val="262626"/>
          <w:lang w:val="pl-PL"/>
        </w:rPr>
        <w:t xml:space="preserve">informacje, które są odzwierciedleniem procesów przetwarzania danych i związanych z tym obowiązków administratora. </w:t>
      </w:r>
    </w:p>
    <w:p w14:paraId="6537DE51" w14:textId="1BC608DA" w:rsidR="00A23574" w:rsidRPr="00502E20" w:rsidRDefault="00A23574" w:rsidP="00936AC2">
      <w:pPr>
        <w:widowControl w:val="0"/>
        <w:autoSpaceDE w:val="0"/>
        <w:autoSpaceDN w:val="0"/>
        <w:adjustRightInd w:val="0"/>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 xml:space="preserve">Rejestr jest narzędziem realizacji zasady rozliczalności. </w:t>
      </w:r>
      <w:r w:rsidR="00275AEF">
        <w:rPr>
          <w:rFonts w:ascii="Times New Roman" w:hAnsi="Times New Roman" w:cs="Times New Roman"/>
          <w:color w:val="262626"/>
          <w:lang w:val="pl-PL"/>
        </w:rPr>
        <w:t>Rejestr ma formę pisemną i prowadzony jest w systemie elektronicznym.</w:t>
      </w:r>
    </w:p>
    <w:p w14:paraId="08221854" w14:textId="174E54FC" w:rsidR="00A23574" w:rsidRPr="00715DDF" w:rsidRDefault="00275AEF" w:rsidP="00936AC2">
      <w:pPr>
        <w:widowControl w:val="0"/>
        <w:autoSpaceDE w:val="0"/>
        <w:autoSpaceDN w:val="0"/>
        <w:adjustRightInd w:val="0"/>
        <w:spacing w:before="120" w:after="120" w:line="276" w:lineRule="auto"/>
        <w:jc w:val="both"/>
        <w:rPr>
          <w:rFonts w:ascii="Times New Roman" w:hAnsi="Times New Roman" w:cs="Times New Roman"/>
          <w:color w:val="262626"/>
          <w:lang w:val="pl-PL"/>
        </w:rPr>
      </w:pPr>
      <w:r>
        <w:rPr>
          <w:rFonts w:ascii="Times New Roman" w:hAnsi="Times New Roman" w:cs="Times New Roman"/>
          <w:color w:val="262626"/>
          <w:lang w:val="pl-PL"/>
        </w:rPr>
        <w:t xml:space="preserve">W Rejestrze zamieszczane są informacje dotyczące każdej czynności przetwarzania danych. </w:t>
      </w:r>
      <w:r w:rsidR="00A23574" w:rsidRPr="00502E20">
        <w:rPr>
          <w:rFonts w:ascii="Times New Roman" w:hAnsi="Times New Roman" w:cs="Times New Roman"/>
          <w:color w:val="262626"/>
          <w:lang w:val="pl-PL"/>
        </w:rPr>
        <w:t>Rejestr zawiera następujące dane:</w:t>
      </w:r>
    </w:p>
    <w:p w14:paraId="1F0C0045" w14:textId="77777777" w:rsidR="002E6165" w:rsidRPr="00502E20" w:rsidRDefault="00A23574" w:rsidP="00715DDF">
      <w:pPr>
        <w:widowControl w:val="0"/>
        <w:autoSpaceDE w:val="0"/>
        <w:autoSpaceDN w:val="0"/>
        <w:adjustRightInd w:val="0"/>
        <w:spacing w:before="120" w:after="120" w:line="276" w:lineRule="auto"/>
        <w:ind w:left="567"/>
        <w:jc w:val="both"/>
        <w:rPr>
          <w:rFonts w:ascii="Times New Roman" w:hAnsi="Times New Roman" w:cs="Times New Roman"/>
          <w:color w:val="262626"/>
          <w:lang w:val="pl-PL"/>
        </w:rPr>
      </w:pPr>
      <w:r w:rsidRPr="00502E20">
        <w:rPr>
          <w:rFonts w:ascii="Times New Roman" w:hAnsi="Times New Roman" w:cs="Times New Roman"/>
          <w:color w:val="262626"/>
          <w:lang w:val="pl-PL"/>
        </w:rPr>
        <w:t>1) i</w:t>
      </w:r>
      <w:r w:rsidR="002E6165" w:rsidRPr="00502E20">
        <w:rPr>
          <w:rFonts w:ascii="Times New Roman" w:hAnsi="Times New Roman" w:cs="Times New Roman"/>
          <w:color w:val="262626"/>
          <w:lang w:val="pl-PL"/>
        </w:rPr>
        <w:t xml:space="preserve">mię i nazwisko lub nazwę oraz dane kontaktowe administratora, </w:t>
      </w:r>
    </w:p>
    <w:p w14:paraId="2A7321EC" w14:textId="77777777" w:rsidR="00A23574" w:rsidRPr="00502E20" w:rsidRDefault="00A23574" w:rsidP="00715DDF">
      <w:pPr>
        <w:widowControl w:val="0"/>
        <w:autoSpaceDE w:val="0"/>
        <w:autoSpaceDN w:val="0"/>
        <w:adjustRightInd w:val="0"/>
        <w:spacing w:before="120" w:after="120" w:line="276" w:lineRule="auto"/>
        <w:ind w:left="567"/>
        <w:jc w:val="both"/>
        <w:rPr>
          <w:rFonts w:ascii="Times New Roman" w:hAnsi="Times New Roman" w:cs="Times New Roman"/>
          <w:color w:val="262626"/>
          <w:lang w:val="pl-PL"/>
        </w:rPr>
      </w:pPr>
      <w:r w:rsidRPr="00502E20">
        <w:rPr>
          <w:rFonts w:ascii="Times New Roman" w:hAnsi="Times New Roman" w:cs="Times New Roman"/>
          <w:color w:val="262626"/>
          <w:lang w:val="pl-PL"/>
        </w:rPr>
        <w:t>2) nazwę czynności;</w:t>
      </w:r>
    </w:p>
    <w:p w14:paraId="1DE91FD2" w14:textId="77777777" w:rsidR="002E6165" w:rsidRPr="00502E20" w:rsidRDefault="00A23574" w:rsidP="00715DDF">
      <w:pPr>
        <w:widowControl w:val="0"/>
        <w:autoSpaceDE w:val="0"/>
        <w:autoSpaceDN w:val="0"/>
        <w:adjustRightInd w:val="0"/>
        <w:spacing w:before="120" w:after="120" w:line="276" w:lineRule="auto"/>
        <w:ind w:left="567"/>
        <w:jc w:val="both"/>
        <w:rPr>
          <w:rFonts w:ascii="Times New Roman" w:hAnsi="Times New Roman" w:cs="Times New Roman"/>
          <w:color w:val="262626"/>
          <w:lang w:val="pl-PL"/>
        </w:rPr>
      </w:pPr>
      <w:r w:rsidRPr="00502E20">
        <w:rPr>
          <w:rFonts w:ascii="Times New Roman" w:hAnsi="Times New Roman" w:cs="Times New Roman"/>
          <w:color w:val="262626"/>
          <w:lang w:val="pl-PL"/>
        </w:rPr>
        <w:t xml:space="preserve">3) </w:t>
      </w:r>
      <w:r w:rsidR="002E6165" w:rsidRPr="00502E20">
        <w:rPr>
          <w:rFonts w:ascii="Times New Roman" w:hAnsi="Times New Roman" w:cs="Times New Roman"/>
          <w:color w:val="262626"/>
          <w:lang w:val="pl-PL"/>
        </w:rPr>
        <w:t>cele przetwarzania danych;</w:t>
      </w:r>
    </w:p>
    <w:p w14:paraId="137680E7" w14:textId="77777777" w:rsidR="002E6165" w:rsidRPr="00502E20" w:rsidRDefault="00A23574" w:rsidP="00715DDF">
      <w:pPr>
        <w:widowControl w:val="0"/>
        <w:autoSpaceDE w:val="0"/>
        <w:autoSpaceDN w:val="0"/>
        <w:adjustRightInd w:val="0"/>
        <w:spacing w:before="120" w:after="120" w:line="276" w:lineRule="auto"/>
        <w:ind w:left="567"/>
        <w:jc w:val="both"/>
        <w:rPr>
          <w:rFonts w:ascii="Times New Roman" w:hAnsi="Times New Roman" w:cs="Times New Roman"/>
          <w:color w:val="262626"/>
          <w:lang w:val="pl-PL"/>
        </w:rPr>
      </w:pPr>
      <w:r w:rsidRPr="00502E20">
        <w:rPr>
          <w:rFonts w:ascii="Times New Roman" w:hAnsi="Times New Roman" w:cs="Times New Roman"/>
          <w:color w:val="262626"/>
          <w:lang w:val="pl-PL"/>
        </w:rPr>
        <w:t xml:space="preserve">4) </w:t>
      </w:r>
      <w:r w:rsidR="002E6165" w:rsidRPr="00502E20">
        <w:rPr>
          <w:rFonts w:ascii="Times New Roman" w:hAnsi="Times New Roman" w:cs="Times New Roman"/>
          <w:color w:val="262626"/>
          <w:lang w:val="pl-PL"/>
        </w:rPr>
        <w:t>opis kategorii osób, których dane dotyczą, oraz kategorii danych ich dotyczących;</w:t>
      </w:r>
    </w:p>
    <w:p w14:paraId="443BC794" w14:textId="331F0D75" w:rsidR="002E6165" w:rsidRPr="00502E20" w:rsidRDefault="00A23574" w:rsidP="00715DDF">
      <w:pPr>
        <w:widowControl w:val="0"/>
        <w:autoSpaceDE w:val="0"/>
        <w:autoSpaceDN w:val="0"/>
        <w:adjustRightInd w:val="0"/>
        <w:spacing w:before="120" w:after="120" w:line="276" w:lineRule="auto"/>
        <w:ind w:left="567"/>
        <w:jc w:val="both"/>
        <w:rPr>
          <w:rFonts w:ascii="Times New Roman" w:hAnsi="Times New Roman" w:cs="Times New Roman"/>
          <w:color w:val="262626"/>
          <w:lang w:val="pl-PL"/>
        </w:rPr>
      </w:pPr>
      <w:r w:rsidRPr="00502E20">
        <w:rPr>
          <w:rFonts w:ascii="Times New Roman" w:hAnsi="Times New Roman" w:cs="Times New Roman"/>
          <w:color w:val="262626"/>
          <w:lang w:val="pl-PL"/>
        </w:rPr>
        <w:t>5</w:t>
      </w:r>
      <w:r w:rsidR="002E6165" w:rsidRPr="00502E20">
        <w:rPr>
          <w:rFonts w:ascii="Times New Roman" w:hAnsi="Times New Roman" w:cs="Times New Roman"/>
          <w:color w:val="262626"/>
          <w:lang w:val="pl-PL"/>
        </w:rPr>
        <w:t>)</w:t>
      </w:r>
      <w:r w:rsidR="00715DDF">
        <w:rPr>
          <w:rFonts w:ascii="Times New Roman" w:hAnsi="Times New Roman" w:cs="Times New Roman"/>
          <w:color w:val="262626"/>
          <w:lang w:val="pl-PL"/>
        </w:rPr>
        <w:t xml:space="preserve"> </w:t>
      </w:r>
      <w:r w:rsidR="002E6165" w:rsidRPr="00502E20">
        <w:rPr>
          <w:rFonts w:ascii="Times New Roman" w:hAnsi="Times New Roman" w:cs="Times New Roman"/>
          <w:color w:val="262626"/>
          <w:lang w:val="pl-PL"/>
        </w:rPr>
        <w:t>kategorie odbiorców, którym dane zostały lub zostaną ujawnione, w tym odbiorców w państwach trzecich lub w organizacjach międzynarodowych;</w:t>
      </w:r>
    </w:p>
    <w:p w14:paraId="4464524E" w14:textId="1888CEC0" w:rsidR="002E6165" w:rsidRPr="00502E20" w:rsidRDefault="00A23574" w:rsidP="00715DDF">
      <w:pPr>
        <w:widowControl w:val="0"/>
        <w:autoSpaceDE w:val="0"/>
        <w:autoSpaceDN w:val="0"/>
        <w:adjustRightInd w:val="0"/>
        <w:spacing w:before="120" w:after="120" w:line="276" w:lineRule="auto"/>
        <w:ind w:left="567"/>
        <w:jc w:val="both"/>
        <w:rPr>
          <w:rFonts w:ascii="Times New Roman" w:hAnsi="Times New Roman" w:cs="Times New Roman"/>
          <w:color w:val="262626"/>
          <w:lang w:val="pl-PL"/>
        </w:rPr>
      </w:pPr>
      <w:r w:rsidRPr="00502E20">
        <w:rPr>
          <w:rFonts w:ascii="Times New Roman" w:hAnsi="Times New Roman" w:cs="Times New Roman"/>
          <w:color w:val="262626"/>
          <w:lang w:val="pl-PL"/>
        </w:rPr>
        <w:t>6</w:t>
      </w:r>
      <w:r w:rsidR="002E6165" w:rsidRPr="00502E20">
        <w:rPr>
          <w:rFonts w:ascii="Times New Roman" w:hAnsi="Times New Roman" w:cs="Times New Roman"/>
          <w:color w:val="262626"/>
          <w:lang w:val="pl-PL"/>
        </w:rPr>
        <w:t>)</w:t>
      </w:r>
      <w:r w:rsidR="00715DDF">
        <w:rPr>
          <w:rFonts w:ascii="Times New Roman" w:hAnsi="Times New Roman" w:cs="Times New Roman"/>
          <w:color w:val="262626"/>
          <w:lang w:val="pl-PL"/>
        </w:rPr>
        <w:t xml:space="preserve"> </w:t>
      </w:r>
      <w:r w:rsidRPr="00502E20">
        <w:rPr>
          <w:rFonts w:ascii="Times New Roman" w:hAnsi="Times New Roman" w:cs="Times New Roman"/>
          <w:color w:val="262626"/>
          <w:lang w:val="pl-PL"/>
        </w:rPr>
        <w:t>opis kategorii danych,</w:t>
      </w:r>
    </w:p>
    <w:p w14:paraId="57B6567F" w14:textId="77777777" w:rsidR="00A23574" w:rsidRPr="00502E20" w:rsidRDefault="00A23574" w:rsidP="00715DDF">
      <w:pPr>
        <w:widowControl w:val="0"/>
        <w:autoSpaceDE w:val="0"/>
        <w:autoSpaceDN w:val="0"/>
        <w:adjustRightInd w:val="0"/>
        <w:spacing w:before="120" w:after="120" w:line="276" w:lineRule="auto"/>
        <w:ind w:left="567"/>
        <w:jc w:val="both"/>
        <w:rPr>
          <w:rFonts w:ascii="Times New Roman" w:hAnsi="Times New Roman" w:cs="Times New Roman"/>
          <w:color w:val="262626"/>
          <w:lang w:val="pl-PL"/>
        </w:rPr>
      </w:pPr>
      <w:r w:rsidRPr="00502E20">
        <w:rPr>
          <w:rFonts w:ascii="Times New Roman" w:hAnsi="Times New Roman" w:cs="Times New Roman"/>
          <w:color w:val="262626"/>
          <w:lang w:val="pl-PL"/>
        </w:rPr>
        <w:t>7) podstawę prawną przetwarzania,</w:t>
      </w:r>
    </w:p>
    <w:p w14:paraId="09213004" w14:textId="17C1688E" w:rsidR="002E6165" w:rsidRPr="00502E20" w:rsidRDefault="00A23574" w:rsidP="00715DDF">
      <w:pPr>
        <w:widowControl w:val="0"/>
        <w:autoSpaceDE w:val="0"/>
        <w:autoSpaceDN w:val="0"/>
        <w:adjustRightInd w:val="0"/>
        <w:spacing w:before="120" w:after="120" w:line="276" w:lineRule="auto"/>
        <w:ind w:left="567"/>
        <w:jc w:val="both"/>
        <w:rPr>
          <w:rFonts w:ascii="Times New Roman" w:hAnsi="Times New Roman" w:cs="Times New Roman"/>
          <w:color w:val="262626"/>
          <w:lang w:val="pl-PL"/>
        </w:rPr>
      </w:pPr>
      <w:r w:rsidRPr="00502E20">
        <w:rPr>
          <w:rFonts w:ascii="Times New Roman" w:hAnsi="Times New Roman" w:cs="Times New Roman"/>
          <w:color w:val="262626"/>
          <w:lang w:val="pl-PL"/>
        </w:rPr>
        <w:t>8)</w:t>
      </w:r>
      <w:r w:rsidR="00715DDF">
        <w:rPr>
          <w:rFonts w:ascii="Times New Roman" w:hAnsi="Times New Roman" w:cs="Times New Roman"/>
          <w:color w:val="262626"/>
          <w:lang w:val="pl-PL"/>
        </w:rPr>
        <w:t xml:space="preserve"> </w:t>
      </w:r>
      <w:r w:rsidR="002E6165" w:rsidRPr="00502E20">
        <w:rPr>
          <w:rFonts w:ascii="Times New Roman" w:hAnsi="Times New Roman" w:cs="Times New Roman"/>
          <w:color w:val="262626"/>
          <w:lang w:val="pl-PL"/>
        </w:rPr>
        <w:t xml:space="preserve">gdy ma to zastosowanie, przekazania danych osobowych do państwa trzeciego lub organizacji międzynarodowej, </w:t>
      </w:r>
    </w:p>
    <w:p w14:paraId="593BAFD1" w14:textId="77777777" w:rsidR="009D236F" w:rsidRDefault="00A23574" w:rsidP="00715DDF">
      <w:pPr>
        <w:widowControl w:val="0"/>
        <w:autoSpaceDE w:val="0"/>
        <w:autoSpaceDN w:val="0"/>
        <w:adjustRightInd w:val="0"/>
        <w:spacing w:before="120" w:after="120" w:line="276" w:lineRule="auto"/>
        <w:ind w:left="567"/>
        <w:jc w:val="both"/>
        <w:rPr>
          <w:rFonts w:ascii="Times New Roman" w:hAnsi="Times New Roman" w:cs="Times New Roman"/>
          <w:color w:val="262626"/>
          <w:lang w:val="pl-PL"/>
        </w:rPr>
      </w:pPr>
      <w:r w:rsidRPr="00502E20">
        <w:rPr>
          <w:rFonts w:ascii="Times New Roman" w:hAnsi="Times New Roman" w:cs="Times New Roman"/>
          <w:color w:val="262626"/>
          <w:lang w:val="pl-PL"/>
        </w:rPr>
        <w:t>9) planowane terminy</w:t>
      </w:r>
      <w:r w:rsidR="002E6165" w:rsidRPr="00502E20">
        <w:rPr>
          <w:rFonts w:ascii="Times New Roman" w:hAnsi="Times New Roman" w:cs="Times New Roman"/>
          <w:color w:val="262626"/>
          <w:lang w:val="pl-PL"/>
        </w:rPr>
        <w:t xml:space="preserve"> usunięcia poszczególnych kategorii danych;</w:t>
      </w:r>
    </w:p>
    <w:p w14:paraId="5EF108C3" w14:textId="5A30803A" w:rsidR="00275AEF" w:rsidRDefault="009D236F" w:rsidP="00715DDF">
      <w:pPr>
        <w:widowControl w:val="0"/>
        <w:autoSpaceDE w:val="0"/>
        <w:autoSpaceDN w:val="0"/>
        <w:adjustRightInd w:val="0"/>
        <w:spacing w:before="120" w:after="120" w:line="276" w:lineRule="auto"/>
        <w:ind w:left="567"/>
        <w:jc w:val="both"/>
        <w:rPr>
          <w:rFonts w:ascii="Times New Roman" w:hAnsi="Times New Roman" w:cs="Times New Roman"/>
          <w:color w:val="262626"/>
          <w:lang w:val="pl-PL"/>
        </w:rPr>
      </w:pPr>
      <w:r>
        <w:rPr>
          <w:rFonts w:ascii="Times New Roman" w:hAnsi="Times New Roman" w:cs="Times New Roman"/>
          <w:color w:val="262626"/>
          <w:lang w:val="pl-PL"/>
        </w:rPr>
        <w:t xml:space="preserve">10) </w:t>
      </w:r>
      <w:r w:rsidR="00A23574" w:rsidRPr="00502E20">
        <w:rPr>
          <w:rFonts w:ascii="Times New Roman" w:hAnsi="Times New Roman" w:cs="Times New Roman"/>
          <w:color w:val="262626"/>
          <w:lang w:val="pl-PL"/>
        </w:rPr>
        <w:t>ogólny opis technicznych</w:t>
      </w:r>
      <w:r w:rsidR="002E6165" w:rsidRPr="00502E20">
        <w:rPr>
          <w:rFonts w:ascii="Times New Roman" w:hAnsi="Times New Roman" w:cs="Times New Roman"/>
          <w:color w:val="262626"/>
          <w:lang w:val="pl-PL"/>
        </w:rPr>
        <w:t xml:space="preserve"> i organizacyjnych śro</w:t>
      </w:r>
      <w:r w:rsidR="00275AEF">
        <w:rPr>
          <w:rFonts w:ascii="Times New Roman" w:hAnsi="Times New Roman" w:cs="Times New Roman"/>
          <w:color w:val="262626"/>
          <w:lang w:val="pl-PL"/>
        </w:rPr>
        <w:t>dków bezpieczeństwa.</w:t>
      </w:r>
    </w:p>
    <w:p w14:paraId="43723A0C" w14:textId="77777777" w:rsidR="00715DDF" w:rsidRDefault="00715DDF" w:rsidP="00715DDF">
      <w:pPr>
        <w:widowControl w:val="0"/>
        <w:autoSpaceDE w:val="0"/>
        <w:autoSpaceDN w:val="0"/>
        <w:adjustRightInd w:val="0"/>
        <w:spacing w:before="120" w:after="120" w:line="276" w:lineRule="auto"/>
        <w:ind w:left="567"/>
        <w:jc w:val="both"/>
        <w:rPr>
          <w:rFonts w:ascii="Times New Roman" w:hAnsi="Times New Roman" w:cs="Times New Roman"/>
          <w:color w:val="262626"/>
          <w:lang w:val="pl-PL"/>
        </w:rPr>
      </w:pPr>
    </w:p>
    <w:p w14:paraId="5FEA156D" w14:textId="4106C415" w:rsidR="00275AEF" w:rsidRPr="009D236F" w:rsidRDefault="00275AEF" w:rsidP="00936AC2">
      <w:pPr>
        <w:widowControl w:val="0"/>
        <w:autoSpaceDE w:val="0"/>
        <w:autoSpaceDN w:val="0"/>
        <w:adjustRightInd w:val="0"/>
        <w:spacing w:before="120" w:after="120" w:line="276" w:lineRule="auto"/>
        <w:jc w:val="both"/>
        <w:rPr>
          <w:rFonts w:ascii="Times New Roman" w:hAnsi="Times New Roman" w:cs="Times New Roman"/>
          <w:color w:val="262626"/>
          <w:lang w:val="pl-PL"/>
        </w:rPr>
      </w:pPr>
      <w:r w:rsidRPr="004D636F">
        <w:rPr>
          <w:rFonts w:ascii="Times New Roman" w:hAnsi="Times New Roman" w:cs="Times New Roman"/>
          <w:color w:val="262626"/>
          <w:lang w:val="pl-PL"/>
        </w:rPr>
        <w:t>Wzór</w:t>
      </w:r>
      <w:r w:rsidR="004D636F" w:rsidRPr="004D636F">
        <w:rPr>
          <w:rFonts w:ascii="Times New Roman" w:hAnsi="Times New Roman" w:cs="Times New Roman"/>
          <w:color w:val="262626"/>
          <w:lang w:val="pl-PL"/>
        </w:rPr>
        <w:t xml:space="preserve"> Rejestru stanowi Załącznik nr </w:t>
      </w:r>
      <w:r w:rsidR="00016134">
        <w:rPr>
          <w:rFonts w:ascii="Times New Roman" w:hAnsi="Times New Roman" w:cs="Times New Roman"/>
          <w:color w:val="262626"/>
          <w:lang w:val="pl-PL"/>
        </w:rPr>
        <w:t>7</w:t>
      </w:r>
      <w:r w:rsidRPr="004D636F">
        <w:rPr>
          <w:rFonts w:ascii="Times New Roman" w:hAnsi="Times New Roman" w:cs="Times New Roman"/>
          <w:color w:val="262626"/>
          <w:lang w:val="pl-PL"/>
        </w:rPr>
        <w:t xml:space="preserve"> do niniejszej Polityki.</w:t>
      </w:r>
    </w:p>
    <w:p w14:paraId="18A08076" w14:textId="71D4C442" w:rsidR="00BA032C" w:rsidRPr="00715DDF" w:rsidRDefault="002D6AE6" w:rsidP="00715DDF">
      <w:pPr>
        <w:pStyle w:val="Nagwek1"/>
        <w:numPr>
          <w:ilvl w:val="0"/>
          <w:numId w:val="0"/>
        </w:numPr>
        <w:spacing w:before="120" w:after="120" w:line="276" w:lineRule="auto"/>
        <w:jc w:val="both"/>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 xml:space="preserve">15. </w:t>
      </w:r>
      <w:r w:rsidR="00BA032C" w:rsidRPr="00502E20">
        <w:rPr>
          <w:rFonts w:ascii="Times New Roman" w:hAnsi="Times New Roman" w:cs="Times New Roman"/>
          <w:color w:val="auto"/>
          <w:sz w:val="24"/>
          <w:szCs w:val="24"/>
          <w:lang w:val="pl-PL"/>
        </w:rPr>
        <w:t xml:space="preserve">INWENTARYZACJA DANYCH. </w:t>
      </w:r>
      <w:r w:rsidR="009F3659" w:rsidRPr="00502E20">
        <w:rPr>
          <w:rFonts w:ascii="Times New Roman" w:hAnsi="Times New Roman" w:cs="Times New Roman"/>
          <w:color w:val="auto"/>
          <w:sz w:val="24"/>
          <w:szCs w:val="24"/>
          <w:lang w:val="pl-PL"/>
        </w:rPr>
        <w:t>OPIS STRUKTURY DANYCH</w:t>
      </w:r>
    </w:p>
    <w:p w14:paraId="606CE962" w14:textId="77777777" w:rsidR="0066030C" w:rsidRDefault="00BA032C"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9030BE">
        <w:rPr>
          <w:rFonts w:ascii="Times New Roman" w:eastAsia="ヒラギノ角ゴシック W3" w:hAnsi="Times New Roman" w:cs="Times New Roman"/>
          <w:lang w:val="pl-PL"/>
        </w:rPr>
        <w:t xml:space="preserve">Inwentaryzacja danych w </w:t>
      </w:r>
      <w:r w:rsidR="002D6AE6">
        <w:rPr>
          <w:rFonts w:ascii="Times New Roman" w:eastAsia="ヒラギノ角ゴシック W3" w:hAnsi="Times New Roman" w:cs="Times New Roman"/>
          <w:lang w:val="pl-PL"/>
        </w:rPr>
        <w:t>Salonie Urody</w:t>
      </w:r>
      <w:r w:rsidRPr="009030BE">
        <w:rPr>
          <w:rFonts w:ascii="Times New Roman" w:eastAsia="ヒラギノ角ゴシック W3" w:hAnsi="Times New Roman" w:cs="Times New Roman"/>
          <w:lang w:val="pl-PL"/>
        </w:rPr>
        <w:t xml:space="preserve"> dokonuje się poprzez proces identyfikacji zasobów danych w</w:t>
      </w:r>
      <w:r w:rsidR="002D6AE6">
        <w:rPr>
          <w:rFonts w:ascii="Times New Roman" w:eastAsia="ヒラギノ角ゴシック W3" w:hAnsi="Times New Roman" w:cs="Times New Roman"/>
          <w:lang w:val="pl-PL"/>
        </w:rPr>
        <w:t xml:space="preserve"> tym</w:t>
      </w:r>
      <w:r w:rsidRPr="009030BE">
        <w:rPr>
          <w:rFonts w:ascii="Times New Roman" w:eastAsia="ヒラギノ角ゴシック W3" w:hAnsi="Times New Roman" w:cs="Times New Roman"/>
          <w:lang w:val="pl-PL"/>
        </w:rPr>
        <w:t xml:space="preserve"> kategorii danych i sposobów ich wykorzystywania.</w:t>
      </w:r>
    </w:p>
    <w:p w14:paraId="4E59953A" w14:textId="18FD3212" w:rsidR="000A0774" w:rsidRPr="00502E20" w:rsidRDefault="0066030C"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bookmarkStart w:id="1" w:name="_Hlk177024975"/>
      <w:r>
        <w:rPr>
          <w:rFonts w:ascii="Times New Roman" w:eastAsia="ヒラギノ角ゴシック W3" w:hAnsi="Times New Roman" w:cs="Times New Roman"/>
          <w:lang w:val="pl-PL"/>
        </w:rPr>
        <w:t xml:space="preserve">Wykaz zbiorów </w:t>
      </w:r>
      <w:bookmarkEnd w:id="1"/>
      <w:r>
        <w:rPr>
          <w:rFonts w:ascii="Times New Roman" w:eastAsia="ヒラギノ角ゴシック W3" w:hAnsi="Times New Roman" w:cs="Times New Roman"/>
          <w:lang w:val="pl-PL"/>
        </w:rPr>
        <w:t xml:space="preserve">stanowi załącznik nr </w:t>
      </w:r>
      <w:r w:rsidR="00016134">
        <w:rPr>
          <w:rFonts w:ascii="Times New Roman" w:eastAsia="ヒラギノ角ゴシック W3" w:hAnsi="Times New Roman" w:cs="Times New Roman"/>
          <w:lang w:val="pl-PL"/>
        </w:rPr>
        <w:t>6</w:t>
      </w:r>
      <w:r>
        <w:rPr>
          <w:rFonts w:ascii="Times New Roman" w:eastAsia="ヒラギノ角ゴシック W3" w:hAnsi="Times New Roman" w:cs="Times New Roman"/>
          <w:lang w:val="pl-PL"/>
        </w:rPr>
        <w:t xml:space="preserve"> do niniejszej Polityki.</w:t>
      </w:r>
    </w:p>
    <w:p w14:paraId="5DBEB1AD" w14:textId="77777777" w:rsidR="00BA032C" w:rsidRPr="0066030C" w:rsidRDefault="00BA032C"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66030C">
        <w:rPr>
          <w:rFonts w:ascii="Times New Roman" w:eastAsia="ヒラギノ角ゴシック W3" w:hAnsi="Times New Roman" w:cs="Times New Roman"/>
          <w:lang w:val="pl-PL"/>
        </w:rPr>
        <w:t>Do zasobów systemu informatycznego służącego do przetwarzania danych osobowych zalicza się:</w:t>
      </w:r>
    </w:p>
    <w:p w14:paraId="77B3315B" w14:textId="77777777" w:rsidR="00BA032C" w:rsidRPr="00502E20" w:rsidRDefault="004D636F" w:rsidP="00715DDF">
      <w:pPr>
        <w:widowControl w:val="0"/>
        <w:numPr>
          <w:ilvl w:val="0"/>
          <w:numId w:val="1"/>
        </w:numPr>
        <w:tabs>
          <w:tab w:val="left" w:pos="720"/>
        </w:tabs>
        <w:autoSpaceDE w:val="0"/>
        <w:autoSpaceDN w:val="0"/>
        <w:adjustRightInd w:val="0"/>
        <w:spacing w:before="120" w:after="120"/>
        <w:jc w:val="both"/>
        <w:rPr>
          <w:rFonts w:ascii="Times New Roman" w:eastAsia="ヒラギノ角ゴシック W3" w:hAnsi="Times New Roman" w:cs="Times New Roman"/>
          <w:lang w:val="pl-PL"/>
        </w:rPr>
      </w:pPr>
      <w:r>
        <w:rPr>
          <w:rFonts w:ascii="Times New Roman" w:eastAsia="ヒラギノ角ゴシック W3" w:hAnsi="Times New Roman" w:cs="Times New Roman"/>
          <w:lang w:val="pl-PL"/>
        </w:rPr>
        <w:t>System „ Beauty Menago</w:t>
      </w:r>
      <w:r w:rsidR="00BA032C" w:rsidRPr="00502E20">
        <w:rPr>
          <w:rFonts w:ascii="Times New Roman" w:eastAsia="ヒラギノ角ゴシック W3" w:hAnsi="Times New Roman" w:cs="Times New Roman"/>
          <w:lang w:val="pl-PL"/>
        </w:rPr>
        <w:t xml:space="preserve">” – system </w:t>
      </w:r>
      <w:r w:rsidR="002D6AE6">
        <w:rPr>
          <w:rFonts w:ascii="Times New Roman" w:eastAsia="ヒラギノ角ゴシック W3" w:hAnsi="Times New Roman" w:cs="Times New Roman"/>
          <w:lang w:val="pl-PL"/>
        </w:rPr>
        <w:t>obsługi salonu;</w:t>
      </w:r>
    </w:p>
    <w:p w14:paraId="30796566" w14:textId="77777777" w:rsidR="00BA032C" w:rsidRPr="00502E20" w:rsidRDefault="00BA032C" w:rsidP="00715DDF">
      <w:pPr>
        <w:widowControl w:val="0"/>
        <w:numPr>
          <w:ilvl w:val="0"/>
          <w:numId w:val="1"/>
        </w:numPr>
        <w:tabs>
          <w:tab w:val="left" w:pos="720"/>
        </w:tabs>
        <w:autoSpaceDE w:val="0"/>
        <w:autoSpaceDN w:val="0"/>
        <w:adjustRightInd w:val="0"/>
        <w:spacing w:before="120" w:after="120"/>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 xml:space="preserve">Word, </w:t>
      </w:r>
    </w:p>
    <w:p w14:paraId="3C33BEEA" w14:textId="77777777" w:rsidR="00BA032C" w:rsidRPr="00502E20" w:rsidRDefault="00BA032C" w:rsidP="00715DDF">
      <w:pPr>
        <w:widowControl w:val="0"/>
        <w:numPr>
          <w:ilvl w:val="0"/>
          <w:numId w:val="1"/>
        </w:numPr>
        <w:tabs>
          <w:tab w:val="left" w:pos="720"/>
        </w:tabs>
        <w:autoSpaceDE w:val="0"/>
        <w:autoSpaceDN w:val="0"/>
        <w:adjustRightInd w:val="0"/>
        <w:spacing w:before="120" w:after="120"/>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Excel,</w:t>
      </w:r>
    </w:p>
    <w:p w14:paraId="145EC7E7" w14:textId="3B10BE57" w:rsidR="00715DDF" w:rsidRPr="00333C9A" w:rsidRDefault="00BA032C" w:rsidP="00333C9A">
      <w:pPr>
        <w:widowControl w:val="0"/>
        <w:numPr>
          <w:ilvl w:val="0"/>
          <w:numId w:val="1"/>
        </w:numPr>
        <w:tabs>
          <w:tab w:val="left" w:pos="720"/>
        </w:tabs>
        <w:autoSpaceDE w:val="0"/>
        <w:autoSpaceDN w:val="0"/>
        <w:adjustRightInd w:val="0"/>
        <w:spacing w:before="120" w:after="120"/>
        <w:jc w:val="both"/>
        <w:rPr>
          <w:rFonts w:ascii="Times New Roman" w:eastAsia="ヒラギノ角ゴシック W3" w:hAnsi="Times New Roman" w:cs="Times New Roman"/>
          <w:lang w:val="pl-PL"/>
        </w:rPr>
      </w:pPr>
      <w:r w:rsidRPr="00502E20">
        <w:rPr>
          <w:rFonts w:ascii="Times New Roman" w:hAnsi="Times New Roman" w:cs="Times New Roman"/>
          <w:lang w:val="pl-PL"/>
        </w:rPr>
        <w:t xml:space="preserve">PDF (Adobe) </w:t>
      </w:r>
    </w:p>
    <w:p w14:paraId="2E18D0D8" w14:textId="77777777" w:rsidR="00715DDF" w:rsidRDefault="00715DDF"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p>
    <w:p w14:paraId="4819E056" w14:textId="77777777" w:rsidR="000225B5" w:rsidRPr="00502E20" w:rsidRDefault="007C340D"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Pracownicy i współpracownicy – dokumentacja jest prowadzona w formie elektronicznej i papierowej</w:t>
      </w:r>
      <w:r w:rsidR="000225B5" w:rsidRPr="00502E20">
        <w:rPr>
          <w:rFonts w:ascii="Times New Roman" w:eastAsia="ヒラギノ角ゴシック W3" w:hAnsi="Times New Roman" w:cs="Times New Roman"/>
          <w:lang w:val="pl-PL"/>
        </w:rPr>
        <w:t xml:space="preserve">. Struktura zbioru zawiera następujące informacje o pracownikach i współpracownikach: </w:t>
      </w:r>
    </w:p>
    <w:p w14:paraId="23C01E35" w14:textId="77777777" w:rsidR="000225B5" w:rsidRPr="004D636F" w:rsidRDefault="000225B5" w:rsidP="00D169B2">
      <w:pPr>
        <w:pStyle w:val="Akapitzlist"/>
        <w:widowControl w:val="0"/>
        <w:numPr>
          <w:ilvl w:val="0"/>
          <w:numId w:val="16"/>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imiona i nazwiska oraz imiona rodziców,</w:t>
      </w:r>
    </w:p>
    <w:p w14:paraId="1C539E5D" w14:textId="77777777" w:rsidR="000225B5" w:rsidRPr="004D636F" w:rsidRDefault="000225B5" w:rsidP="00D169B2">
      <w:pPr>
        <w:pStyle w:val="Akapitzlist"/>
        <w:widowControl w:val="0"/>
        <w:numPr>
          <w:ilvl w:val="0"/>
          <w:numId w:val="16"/>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adres zameldowania, zamieszkania i do korespondencji,</w:t>
      </w:r>
    </w:p>
    <w:p w14:paraId="4EEF17B9" w14:textId="77777777" w:rsidR="000225B5" w:rsidRPr="004D636F" w:rsidRDefault="000225B5" w:rsidP="00D169B2">
      <w:pPr>
        <w:pStyle w:val="Akapitzlist"/>
        <w:widowControl w:val="0"/>
        <w:numPr>
          <w:ilvl w:val="0"/>
          <w:numId w:val="16"/>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data urodzenia,</w:t>
      </w:r>
    </w:p>
    <w:p w14:paraId="456DE80D" w14:textId="77777777" w:rsidR="000225B5" w:rsidRPr="004D636F" w:rsidRDefault="000225B5" w:rsidP="00D169B2">
      <w:pPr>
        <w:pStyle w:val="Akapitzlist"/>
        <w:widowControl w:val="0"/>
        <w:numPr>
          <w:ilvl w:val="0"/>
          <w:numId w:val="16"/>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numer ewidencyjny PESEL i NIP, REGON,</w:t>
      </w:r>
    </w:p>
    <w:p w14:paraId="246C1E61" w14:textId="77777777" w:rsidR="000225B5" w:rsidRPr="004D636F" w:rsidRDefault="000225B5" w:rsidP="00D169B2">
      <w:pPr>
        <w:pStyle w:val="Akapitzlist"/>
        <w:widowControl w:val="0"/>
        <w:numPr>
          <w:ilvl w:val="0"/>
          <w:numId w:val="16"/>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zwolnienia lekarskie,</w:t>
      </w:r>
    </w:p>
    <w:p w14:paraId="62D6390A" w14:textId="77777777" w:rsidR="000225B5" w:rsidRPr="004D636F" w:rsidRDefault="000225B5" w:rsidP="00D169B2">
      <w:pPr>
        <w:pStyle w:val="Akapitzlist"/>
        <w:widowControl w:val="0"/>
        <w:numPr>
          <w:ilvl w:val="0"/>
          <w:numId w:val="16"/>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numer rachunku bankowego,</w:t>
      </w:r>
    </w:p>
    <w:p w14:paraId="4F57319D" w14:textId="77777777" w:rsidR="000225B5" w:rsidRPr="004D636F" w:rsidRDefault="000225B5" w:rsidP="00D169B2">
      <w:pPr>
        <w:pStyle w:val="Akapitzlist"/>
        <w:widowControl w:val="0"/>
        <w:numPr>
          <w:ilvl w:val="0"/>
          <w:numId w:val="16"/>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telefon, e-mail</w:t>
      </w:r>
    </w:p>
    <w:p w14:paraId="5F172CF9" w14:textId="77777777" w:rsidR="000225B5" w:rsidRPr="004D636F" w:rsidRDefault="000225B5" w:rsidP="00D169B2">
      <w:pPr>
        <w:pStyle w:val="Akapitzlist"/>
        <w:widowControl w:val="0"/>
        <w:numPr>
          <w:ilvl w:val="0"/>
          <w:numId w:val="16"/>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dane współmałżonków, dzieci,</w:t>
      </w:r>
    </w:p>
    <w:p w14:paraId="17253D9A" w14:textId="77777777" w:rsidR="000225B5" w:rsidRPr="004D636F" w:rsidRDefault="000225B5" w:rsidP="00D169B2">
      <w:pPr>
        <w:pStyle w:val="Akapitzlist"/>
        <w:widowControl w:val="0"/>
        <w:numPr>
          <w:ilvl w:val="0"/>
          <w:numId w:val="16"/>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wysokość wynagrodzenia</w:t>
      </w:r>
    </w:p>
    <w:p w14:paraId="0AB8FB10" w14:textId="77777777" w:rsidR="000225B5" w:rsidRPr="00502E20" w:rsidRDefault="000225B5"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p>
    <w:p w14:paraId="75845E8A" w14:textId="77777777" w:rsidR="000225B5" w:rsidRPr="00502E20" w:rsidRDefault="000225B5"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Kandydaci do pracy – dokumentacja jest prowadzona w formie elektronicznej i papierowej w formie elektronicznej i papierowej. Struktura zbioru zawiera następujące informacje o pracownikach i współpracownikach:</w:t>
      </w:r>
    </w:p>
    <w:p w14:paraId="722BCA24" w14:textId="77777777" w:rsidR="000225B5" w:rsidRPr="004D636F" w:rsidRDefault="000225B5" w:rsidP="00D169B2">
      <w:pPr>
        <w:pStyle w:val="Akapitzlist"/>
        <w:widowControl w:val="0"/>
        <w:numPr>
          <w:ilvl w:val="0"/>
          <w:numId w:val="17"/>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imiona i nazwiska,</w:t>
      </w:r>
    </w:p>
    <w:p w14:paraId="14F6CA95" w14:textId="77777777" w:rsidR="000225B5" w:rsidRPr="004D636F" w:rsidRDefault="000225B5" w:rsidP="00D169B2">
      <w:pPr>
        <w:pStyle w:val="Akapitzlist"/>
        <w:widowControl w:val="0"/>
        <w:numPr>
          <w:ilvl w:val="0"/>
          <w:numId w:val="17"/>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adres zamieszkani,</w:t>
      </w:r>
    </w:p>
    <w:p w14:paraId="5AC66136" w14:textId="77777777" w:rsidR="000225B5" w:rsidRPr="004D636F" w:rsidRDefault="000225B5" w:rsidP="00D169B2">
      <w:pPr>
        <w:pStyle w:val="Akapitzlist"/>
        <w:widowControl w:val="0"/>
        <w:numPr>
          <w:ilvl w:val="0"/>
          <w:numId w:val="17"/>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data urodzenia,</w:t>
      </w:r>
    </w:p>
    <w:p w14:paraId="078C3F78" w14:textId="77777777" w:rsidR="000225B5" w:rsidRPr="004D636F" w:rsidRDefault="000225B5" w:rsidP="00D169B2">
      <w:pPr>
        <w:pStyle w:val="Akapitzlist"/>
        <w:widowControl w:val="0"/>
        <w:numPr>
          <w:ilvl w:val="0"/>
          <w:numId w:val="17"/>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telefon, e-mail,</w:t>
      </w:r>
    </w:p>
    <w:p w14:paraId="2A6B92D2" w14:textId="77777777" w:rsidR="000225B5" w:rsidRPr="004D636F" w:rsidRDefault="002D7AD2" w:rsidP="00D169B2">
      <w:pPr>
        <w:pStyle w:val="Akapitzlist"/>
        <w:widowControl w:val="0"/>
        <w:numPr>
          <w:ilvl w:val="0"/>
          <w:numId w:val="17"/>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wykształcenie,</w:t>
      </w:r>
    </w:p>
    <w:p w14:paraId="7BEC4CEA" w14:textId="77777777" w:rsidR="002D7AD2" w:rsidRPr="004D636F" w:rsidRDefault="002D7AD2" w:rsidP="00D169B2">
      <w:pPr>
        <w:pStyle w:val="Akapitzlist"/>
        <w:widowControl w:val="0"/>
        <w:numPr>
          <w:ilvl w:val="0"/>
          <w:numId w:val="17"/>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doświadczenie zawodowe.</w:t>
      </w:r>
    </w:p>
    <w:p w14:paraId="334FA9EA" w14:textId="77777777" w:rsidR="000225B5" w:rsidRPr="004D636F" w:rsidRDefault="000225B5"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p>
    <w:p w14:paraId="1236480F" w14:textId="284C1274" w:rsidR="007C340D" w:rsidRPr="004D636F" w:rsidRDefault="00333C9A"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Pr>
          <w:rFonts w:ascii="Times New Roman" w:eastAsia="ヒラギノ角ゴシック W3" w:hAnsi="Times New Roman" w:cs="Times New Roman"/>
          <w:lang w:val="pl-PL"/>
        </w:rPr>
        <w:t>Pacjenci, k</w:t>
      </w:r>
      <w:r w:rsidR="007C340D" w:rsidRPr="004D636F">
        <w:rPr>
          <w:rFonts w:ascii="Times New Roman" w:eastAsia="ヒラギノ角ゴシック W3" w:hAnsi="Times New Roman" w:cs="Times New Roman"/>
          <w:lang w:val="pl-PL"/>
        </w:rPr>
        <w:t>lienci i kontrahenci – dokumentacja jest prowadzona w formie elektronicznej i papierowej,</w:t>
      </w:r>
    </w:p>
    <w:p w14:paraId="477716F4" w14:textId="77777777" w:rsidR="000225B5" w:rsidRPr="004D636F" w:rsidRDefault="002D7AD2" w:rsidP="00D169B2">
      <w:pPr>
        <w:pStyle w:val="Akapitzlist"/>
        <w:widowControl w:val="0"/>
        <w:numPr>
          <w:ilvl w:val="0"/>
          <w:numId w:val="18"/>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imię i nazwisko</w:t>
      </w:r>
    </w:p>
    <w:p w14:paraId="3EB86EA0" w14:textId="77777777" w:rsidR="002D7AD2" w:rsidRPr="004D636F" w:rsidRDefault="002D7AD2" w:rsidP="00D169B2">
      <w:pPr>
        <w:pStyle w:val="Akapitzlist"/>
        <w:widowControl w:val="0"/>
        <w:numPr>
          <w:ilvl w:val="0"/>
          <w:numId w:val="18"/>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adres zamieszkania,</w:t>
      </w:r>
    </w:p>
    <w:p w14:paraId="4478BDC0" w14:textId="77777777" w:rsidR="000225B5" w:rsidRPr="004D636F" w:rsidRDefault="000225B5" w:rsidP="00D169B2">
      <w:pPr>
        <w:pStyle w:val="Akapitzlist"/>
        <w:widowControl w:val="0"/>
        <w:numPr>
          <w:ilvl w:val="0"/>
          <w:numId w:val="18"/>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data urodzenia,</w:t>
      </w:r>
    </w:p>
    <w:p w14:paraId="67144F7B" w14:textId="77777777" w:rsidR="000225B5" w:rsidRPr="004D636F" w:rsidRDefault="000225B5" w:rsidP="00D169B2">
      <w:pPr>
        <w:pStyle w:val="Akapitzlist"/>
        <w:widowControl w:val="0"/>
        <w:numPr>
          <w:ilvl w:val="0"/>
          <w:numId w:val="18"/>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telefon, e-mail</w:t>
      </w:r>
    </w:p>
    <w:p w14:paraId="4A2A7134" w14:textId="1A8A97E2" w:rsidR="00502E20" w:rsidRDefault="002D6AE6" w:rsidP="00936AC2">
      <w:pPr>
        <w:pStyle w:val="Akapitzlist"/>
        <w:widowControl w:val="0"/>
        <w:numPr>
          <w:ilvl w:val="0"/>
          <w:numId w:val="18"/>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dane dotyczące stanu zdrowia w zakresie realizacji umowy na wykonanie zabiegu kosmetycznego</w:t>
      </w:r>
      <w:r w:rsidR="00333C9A">
        <w:rPr>
          <w:rFonts w:ascii="Times New Roman" w:eastAsia="ヒラギノ角ゴシック W3" w:hAnsi="Times New Roman" w:cs="Times New Roman"/>
          <w:lang w:val="pl-PL"/>
        </w:rPr>
        <w:t>.</w:t>
      </w:r>
    </w:p>
    <w:p w14:paraId="3FE5A957" w14:textId="77777777" w:rsidR="00333C9A" w:rsidRPr="00333C9A" w:rsidRDefault="00333C9A" w:rsidP="00333C9A">
      <w:pPr>
        <w:pStyle w:val="Akapitzlist"/>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p>
    <w:p w14:paraId="5945B8EC" w14:textId="77777777" w:rsidR="00AC433F" w:rsidRPr="00502E20" w:rsidRDefault="00130E97"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 xml:space="preserve">W </w:t>
      </w:r>
      <w:r w:rsidR="00AC433F" w:rsidRPr="00502E20">
        <w:rPr>
          <w:rFonts w:ascii="Times New Roman" w:eastAsia="ヒラギノ角ゴシック W3" w:hAnsi="Times New Roman" w:cs="Times New Roman"/>
          <w:lang w:val="pl-PL"/>
        </w:rPr>
        <w:t xml:space="preserve"> systemie „</w:t>
      </w:r>
      <w:r w:rsidR="002D7AD2">
        <w:rPr>
          <w:rFonts w:ascii="Times New Roman" w:eastAsia="ヒラギノ角ゴシック W3" w:hAnsi="Times New Roman" w:cs="Times New Roman"/>
          <w:lang w:val="pl-PL"/>
        </w:rPr>
        <w:t>DGCS sa</w:t>
      </w:r>
      <w:r w:rsidR="00AC433F" w:rsidRPr="00502E20">
        <w:rPr>
          <w:rFonts w:ascii="Times New Roman" w:eastAsia="ヒラギノ角ゴシック W3" w:hAnsi="Times New Roman" w:cs="Times New Roman"/>
          <w:lang w:val="pl-PL"/>
        </w:rPr>
        <w:t xml:space="preserve">” </w:t>
      </w:r>
      <w:r w:rsidR="002D7AD2">
        <w:rPr>
          <w:rFonts w:ascii="Times New Roman" w:eastAsia="ヒラギノ角ゴシック W3" w:hAnsi="Times New Roman" w:cs="Times New Roman"/>
          <w:lang w:val="pl-PL"/>
        </w:rPr>
        <w:t>biuro rachunkowo księgowe MS – podatki ksigowo</w:t>
      </w:r>
      <w:r w:rsidR="001B5112">
        <w:rPr>
          <w:rFonts w:ascii="Times New Roman" w:eastAsia="ヒラギノ角ゴシック W3" w:hAnsi="Times New Roman" w:cs="Times New Roman"/>
          <w:lang w:val="pl-PL"/>
        </w:rPr>
        <w:t xml:space="preserve"> finanse Mirosaw Fiedoruk z siedzibą w Radomiu </w:t>
      </w:r>
      <w:r w:rsidR="00A13E11">
        <w:rPr>
          <w:rFonts w:ascii="Times New Roman" w:eastAsia="ヒラギノ角ゴシック W3" w:hAnsi="Times New Roman" w:cs="Times New Roman"/>
          <w:lang w:val="pl-PL"/>
        </w:rPr>
        <w:t xml:space="preserve">na podstawie umowy powierzenia </w:t>
      </w:r>
      <w:r w:rsidR="001B5112">
        <w:rPr>
          <w:rFonts w:ascii="Times New Roman" w:eastAsia="ヒラギノ角ゴシック W3" w:hAnsi="Times New Roman" w:cs="Times New Roman"/>
          <w:lang w:val="pl-PL"/>
        </w:rPr>
        <w:t xml:space="preserve">przetwarza </w:t>
      </w:r>
      <w:r w:rsidR="00AC433F" w:rsidRPr="00502E20">
        <w:rPr>
          <w:rFonts w:ascii="Times New Roman" w:eastAsia="ヒラギノ角ゴシック W3" w:hAnsi="Times New Roman" w:cs="Times New Roman"/>
          <w:lang w:val="pl-PL"/>
        </w:rPr>
        <w:t>w formie elektronicznej dane osobowe pracowników oraz osó</w:t>
      </w:r>
      <w:r w:rsidR="00400A92">
        <w:rPr>
          <w:rFonts w:ascii="Times New Roman" w:eastAsia="ヒラギノ角ゴシック W3" w:hAnsi="Times New Roman" w:cs="Times New Roman"/>
          <w:lang w:val="pl-PL"/>
        </w:rPr>
        <w:t xml:space="preserve">b współpracujących </w:t>
      </w:r>
      <w:r w:rsidR="00AC433F" w:rsidRPr="00502E20">
        <w:rPr>
          <w:rFonts w:ascii="Times New Roman" w:eastAsia="ヒラギノ角ゴシック W3" w:hAnsi="Times New Roman" w:cs="Times New Roman"/>
          <w:lang w:val="pl-PL"/>
        </w:rPr>
        <w:t>obejmujące:</w:t>
      </w:r>
    </w:p>
    <w:p w14:paraId="62D41830" w14:textId="77777777" w:rsidR="00AC433F" w:rsidRPr="004D636F" w:rsidRDefault="00AC433F" w:rsidP="00333C9A">
      <w:pPr>
        <w:widowControl w:val="0"/>
        <w:numPr>
          <w:ilvl w:val="0"/>
          <w:numId w:val="2"/>
        </w:numPr>
        <w:tabs>
          <w:tab w:val="left" w:pos="720"/>
        </w:tabs>
        <w:autoSpaceDE w:val="0"/>
        <w:autoSpaceDN w:val="0"/>
        <w:adjustRightInd w:val="0"/>
        <w:spacing w:before="120" w:after="120"/>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imiona i nazwiska,</w:t>
      </w:r>
    </w:p>
    <w:p w14:paraId="7DB0DD33" w14:textId="77777777" w:rsidR="00AC433F" w:rsidRPr="004D636F" w:rsidRDefault="00AC433F" w:rsidP="00333C9A">
      <w:pPr>
        <w:widowControl w:val="0"/>
        <w:numPr>
          <w:ilvl w:val="0"/>
          <w:numId w:val="2"/>
        </w:numPr>
        <w:tabs>
          <w:tab w:val="left" w:pos="720"/>
        </w:tabs>
        <w:autoSpaceDE w:val="0"/>
        <w:autoSpaceDN w:val="0"/>
        <w:adjustRightInd w:val="0"/>
        <w:spacing w:before="120" w:after="120"/>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adres zameldowania, zamieszkania i do korespondencji,</w:t>
      </w:r>
    </w:p>
    <w:p w14:paraId="0522DFB9" w14:textId="77777777" w:rsidR="00AC433F" w:rsidRPr="004D636F" w:rsidRDefault="00AC433F" w:rsidP="00333C9A">
      <w:pPr>
        <w:widowControl w:val="0"/>
        <w:numPr>
          <w:ilvl w:val="0"/>
          <w:numId w:val="2"/>
        </w:numPr>
        <w:tabs>
          <w:tab w:val="left" w:pos="720"/>
        </w:tabs>
        <w:autoSpaceDE w:val="0"/>
        <w:autoSpaceDN w:val="0"/>
        <w:adjustRightInd w:val="0"/>
        <w:spacing w:before="120" w:after="120"/>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datę urodzenia,</w:t>
      </w:r>
    </w:p>
    <w:p w14:paraId="25ED68CB" w14:textId="77777777" w:rsidR="00AC433F" w:rsidRPr="004D636F" w:rsidRDefault="00AC433F" w:rsidP="00333C9A">
      <w:pPr>
        <w:widowControl w:val="0"/>
        <w:numPr>
          <w:ilvl w:val="0"/>
          <w:numId w:val="2"/>
        </w:numPr>
        <w:tabs>
          <w:tab w:val="left" w:pos="720"/>
        </w:tabs>
        <w:autoSpaceDE w:val="0"/>
        <w:autoSpaceDN w:val="0"/>
        <w:adjustRightInd w:val="0"/>
        <w:spacing w:before="120" w:after="120"/>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numer ewidencyjny PESEL i NIP</w:t>
      </w:r>
      <w:r w:rsidR="007C340D" w:rsidRPr="004D636F">
        <w:rPr>
          <w:rFonts w:ascii="Times New Roman" w:eastAsia="ヒラギノ角ゴシック W3" w:hAnsi="Times New Roman" w:cs="Times New Roman"/>
          <w:lang w:val="pl-PL"/>
        </w:rPr>
        <w:t>, REGON</w:t>
      </w:r>
      <w:r w:rsidRPr="004D636F">
        <w:rPr>
          <w:rFonts w:ascii="Times New Roman" w:eastAsia="ヒラギノ角ゴシック W3" w:hAnsi="Times New Roman" w:cs="Times New Roman"/>
          <w:lang w:val="pl-PL"/>
        </w:rPr>
        <w:t>,</w:t>
      </w:r>
    </w:p>
    <w:p w14:paraId="1FD9EA25" w14:textId="77777777" w:rsidR="00AC433F" w:rsidRPr="004D636F" w:rsidRDefault="00AC433F" w:rsidP="00333C9A">
      <w:pPr>
        <w:widowControl w:val="0"/>
        <w:numPr>
          <w:ilvl w:val="0"/>
          <w:numId w:val="2"/>
        </w:numPr>
        <w:tabs>
          <w:tab w:val="left" w:pos="720"/>
        </w:tabs>
        <w:autoSpaceDE w:val="0"/>
        <w:autoSpaceDN w:val="0"/>
        <w:adjustRightInd w:val="0"/>
        <w:spacing w:before="120" w:after="120"/>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zwolnienia lekarskie,</w:t>
      </w:r>
    </w:p>
    <w:p w14:paraId="05F86257" w14:textId="77777777" w:rsidR="007C340D" w:rsidRPr="004D636F" w:rsidRDefault="007C340D" w:rsidP="00333C9A">
      <w:pPr>
        <w:widowControl w:val="0"/>
        <w:numPr>
          <w:ilvl w:val="0"/>
          <w:numId w:val="2"/>
        </w:numPr>
        <w:tabs>
          <w:tab w:val="left" w:pos="720"/>
        </w:tabs>
        <w:autoSpaceDE w:val="0"/>
        <w:autoSpaceDN w:val="0"/>
        <w:adjustRightInd w:val="0"/>
        <w:spacing w:before="120" w:after="120"/>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numer rachunku bankowego,</w:t>
      </w:r>
    </w:p>
    <w:p w14:paraId="72AE7F9E" w14:textId="423DDC3B" w:rsidR="00CD1FED" w:rsidRPr="00333C9A" w:rsidRDefault="007C340D" w:rsidP="00333C9A">
      <w:pPr>
        <w:widowControl w:val="0"/>
        <w:numPr>
          <w:ilvl w:val="0"/>
          <w:numId w:val="2"/>
        </w:numPr>
        <w:tabs>
          <w:tab w:val="left" w:pos="720"/>
        </w:tabs>
        <w:autoSpaceDE w:val="0"/>
        <w:autoSpaceDN w:val="0"/>
        <w:adjustRightInd w:val="0"/>
        <w:spacing w:before="120" w:after="120"/>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telefon, e-mail</w:t>
      </w:r>
    </w:p>
    <w:p w14:paraId="2B62D2A0" w14:textId="77777777" w:rsidR="00AC433F" w:rsidRPr="00502E20" w:rsidRDefault="00AC433F"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oraz dane dotyczące:</w:t>
      </w:r>
    </w:p>
    <w:p w14:paraId="09371247" w14:textId="77777777" w:rsidR="00AC433F" w:rsidRPr="004D636F" w:rsidRDefault="00AC433F" w:rsidP="00333C9A">
      <w:pPr>
        <w:widowControl w:val="0"/>
        <w:numPr>
          <w:ilvl w:val="0"/>
          <w:numId w:val="3"/>
        </w:numPr>
        <w:tabs>
          <w:tab w:val="left" w:pos="720"/>
        </w:tabs>
        <w:autoSpaceDE w:val="0"/>
        <w:autoSpaceDN w:val="0"/>
        <w:adjustRightInd w:val="0"/>
        <w:spacing w:before="120" w:after="120"/>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wysokości wynagrodzenia,</w:t>
      </w:r>
    </w:p>
    <w:p w14:paraId="20C4F294" w14:textId="77777777" w:rsidR="00AC433F" w:rsidRPr="004D636F" w:rsidRDefault="00AC433F" w:rsidP="00333C9A">
      <w:pPr>
        <w:widowControl w:val="0"/>
        <w:numPr>
          <w:ilvl w:val="0"/>
          <w:numId w:val="3"/>
        </w:numPr>
        <w:tabs>
          <w:tab w:val="left" w:pos="720"/>
        </w:tabs>
        <w:autoSpaceDE w:val="0"/>
        <w:autoSpaceDN w:val="0"/>
        <w:adjustRightInd w:val="0"/>
        <w:spacing w:before="120" w:after="120"/>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posiadanych dzieci,</w:t>
      </w:r>
    </w:p>
    <w:p w14:paraId="3E9AE7DD" w14:textId="77777777" w:rsidR="00AC433F" w:rsidRPr="004D636F" w:rsidRDefault="00AC433F" w:rsidP="00333C9A">
      <w:pPr>
        <w:widowControl w:val="0"/>
        <w:numPr>
          <w:ilvl w:val="0"/>
          <w:numId w:val="3"/>
        </w:numPr>
        <w:tabs>
          <w:tab w:val="left" w:pos="720"/>
        </w:tabs>
        <w:autoSpaceDE w:val="0"/>
        <w:autoSpaceDN w:val="0"/>
        <w:adjustRightInd w:val="0"/>
        <w:spacing w:before="120" w:after="120"/>
        <w:jc w:val="both"/>
        <w:rPr>
          <w:rFonts w:ascii="Times New Roman" w:eastAsia="ヒラギノ角ゴシック W3" w:hAnsi="Times New Roman" w:cs="Times New Roman"/>
          <w:lang w:val="pl-PL"/>
        </w:rPr>
      </w:pPr>
      <w:r w:rsidRPr="004D636F">
        <w:rPr>
          <w:rFonts w:ascii="Times New Roman" w:eastAsia="ヒラギノ角ゴシック W3" w:hAnsi="Times New Roman" w:cs="Times New Roman"/>
          <w:lang w:val="pl-PL"/>
        </w:rPr>
        <w:t>współmałżonka/współmałżonki.</w:t>
      </w:r>
    </w:p>
    <w:p w14:paraId="57BDE9CB" w14:textId="77777777" w:rsidR="00BA032C" w:rsidRDefault="00BA032C"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highlight w:val="yellow"/>
          <w:lang w:val="pl-PL"/>
        </w:rPr>
      </w:pPr>
    </w:p>
    <w:p w14:paraId="2BBEE8CA" w14:textId="77777777" w:rsidR="00AC433F" w:rsidRPr="00502E20" w:rsidRDefault="002D6AE6" w:rsidP="00936AC2">
      <w:pPr>
        <w:pStyle w:val="Nagwek1"/>
        <w:numPr>
          <w:ilvl w:val="0"/>
          <w:numId w:val="0"/>
        </w:numPr>
        <w:spacing w:before="120" w:after="120" w:line="276" w:lineRule="auto"/>
        <w:jc w:val="both"/>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 xml:space="preserve">16. </w:t>
      </w:r>
      <w:r w:rsidR="009F3659" w:rsidRPr="00502E20">
        <w:rPr>
          <w:rFonts w:ascii="Times New Roman" w:hAnsi="Times New Roman" w:cs="Times New Roman"/>
          <w:color w:val="auto"/>
          <w:sz w:val="24"/>
          <w:szCs w:val="24"/>
          <w:lang w:val="pl-PL"/>
        </w:rPr>
        <w:t>SPOSÓB PRZE</w:t>
      </w:r>
      <w:r w:rsidR="00866F34">
        <w:rPr>
          <w:rFonts w:ascii="Times New Roman" w:hAnsi="Times New Roman" w:cs="Times New Roman"/>
          <w:color w:val="auto"/>
          <w:sz w:val="24"/>
          <w:szCs w:val="24"/>
          <w:lang w:val="pl-PL"/>
        </w:rPr>
        <w:t>PŁYWU DANYCH POMIĘDZY SYSTEMAMI</w:t>
      </w:r>
    </w:p>
    <w:p w14:paraId="3F3B8D46" w14:textId="5A368DB0" w:rsidR="00AC433F" w:rsidRPr="00502E20" w:rsidRDefault="002D6AE6"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Pr>
          <w:rFonts w:ascii="Times New Roman" w:eastAsia="ヒラギノ角ゴシック W3" w:hAnsi="Times New Roman" w:cs="Times New Roman"/>
          <w:lang w:val="pl-PL"/>
        </w:rPr>
        <w:t xml:space="preserve">Salon Urody </w:t>
      </w:r>
      <w:r w:rsidR="00BA5D28" w:rsidRPr="00502E20">
        <w:rPr>
          <w:rFonts w:ascii="Times New Roman" w:eastAsia="ヒラギノ角ゴシック W3" w:hAnsi="Times New Roman" w:cs="Times New Roman"/>
          <w:lang w:val="pl-PL"/>
        </w:rPr>
        <w:t xml:space="preserve">posiada </w:t>
      </w:r>
      <w:r>
        <w:rPr>
          <w:rFonts w:ascii="Times New Roman" w:eastAsia="ヒラギノ角ゴシック W3" w:hAnsi="Times New Roman" w:cs="Times New Roman"/>
          <w:lang w:val="pl-PL"/>
        </w:rPr>
        <w:t xml:space="preserve">zewnętrzny </w:t>
      </w:r>
      <w:r w:rsidR="00BA5D28" w:rsidRPr="00502E20">
        <w:rPr>
          <w:rFonts w:ascii="Times New Roman" w:eastAsia="ヒラギノ角ゴシック W3" w:hAnsi="Times New Roman" w:cs="Times New Roman"/>
          <w:lang w:val="pl-PL"/>
        </w:rPr>
        <w:t xml:space="preserve">system informatyczny </w:t>
      </w:r>
      <w:r w:rsidR="001B5112">
        <w:rPr>
          <w:rFonts w:ascii="Times New Roman" w:eastAsia="ヒラギノ角ゴシック W3" w:hAnsi="Times New Roman" w:cs="Times New Roman"/>
          <w:lang w:val="pl-PL"/>
        </w:rPr>
        <w:t xml:space="preserve">Beauty Menago </w:t>
      </w:r>
      <w:r w:rsidR="00BA5D28" w:rsidRPr="00502E20">
        <w:rPr>
          <w:rFonts w:ascii="Times New Roman" w:eastAsia="ヒラギノ角ゴシック W3" w:hAnsi="Times New Roman" w:cs="Times New Roman"/>
          <w:lang w:val="pl-PL"/>
        </w:rPr>
        <w:t>za pomocą którego przetwarzane są dane osobowe. D</w:t>
      </w:r>
      <w:r w:rsidR="00AC433F" w:rsidRPr="00502E20">
        <w:rPr>
          <w:rFonts w:ascii="Times New Roman" w:eastAsia="ヒラギノ角ゴシック W3" w:hAnsi="Times New Roman" w:cs="Times New Roman"/>
          <w:lang w:val="pl-PL"/>
        </w:rPr>
        <w:t xml:space="preserve">ane osobowe przetwarzane są przy użyciu edytora tekstu (MS Word), arkusza kalkulacyjnego (MS Excel) i innych dostępnych programów </w:t>
      </w:r>
      <w:r w:rsidR="00BA5D28" w:rsidRPr="00502E20">
        <w:rPr>
          <w:rFonts w:ascii="Times New Roman" w:eastAsia="ヒラギノ角ゴシック W3" w:hAnsi="Times New Roman" w:cs="Times New Roman"/>
          <w:lang w:val="pl-PL"/>
        </w:rPr>
        <w:t>do tworzenia baz danych</w:t>
      </w:r>
      <w:r w:rsidR="00AC433F" w:rsidRPr="00502E20">
        <w:rPr>
          <w:rFonts w:ascii="Times New Roman" w:eastAsia="ヒラギノ角ゴシック W3" w:hAnsi="Times New Roman" w:cs="Times New Roman"/>
          <w:lang w:val="pl-PL"/>
        </w:rPr>
        <w:t>.</w:t>
      </w:r>
    </w:p>
    <w:p w14:paraId="363FFC4E" w14:textId="63584A67" w:rsidR="009F3659" w:rsidRPr="00502E20" w:rsidRDefault="00AC433F"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866F34">
        <w:rPr>
          <w:rFonts w:ascii="Times New Roman" w:eastAsia="ヒラギノ角ゴシック W3" w:hAnsi="Times New Roman" w:cs="Times New Roman"/>
          <w:lang w:val="pl-PL"/>
        </w:rPr>
        <w:t xml:space="preserve">Podmioty, do </w:t>
      </w:r>
      <w:r w:rsidR="0088522E">
        <w:rPr>
          <w:rFonts w:ascii="Times New Roman" w:eastAsia="ヒラギノ角ゴシック W3" w:hAnsi="Times New Roman" w:cs="Times New Roman"/>
          <w:lang w:val="pl-PL"/>
        </w:rPr>
        <w:t xml:space="preserve">których przekazywane są dane to </w:t>
      </w:r>
      <w:r w:rsidR="0088522E">
        <w:rPr>
          <w:rFonts w:ascii="Times New Roman" w:hAnsi="Times New Roman" w:cs="Times New Roman"/>
          <w:color w:val="262626"/>
          <w:lang w:val="pl-PL"/>
        </w:rPr>
        <w:t>podmioty</w:t>
      </w:r>
      <w:r w:rsidR="00866F34" w:rsidRPr="0088522E">
        <w:rPr>
          <w:rFonts w:ascii="Times New Roman" w:hAnsi="Times New Roman" w:cs="Times New Roman"/>
          <w:color w:val="262626"/>
          <w:lang w:val="pl-PL"/>
        </w:rPr>
        <w:t>, z który</w:t>
      </w:r>
      <w:r w:rsidR="00400A92" w:rsidRPr="0088522E">
        <w:rPr>
          <w:rFonts w:ascii="Times New Roman" w:hAnsi="Times New Roman" w:cs="Times New Roman"/>
          <w:color w:val="262626"/>
          <w:lang w:val="pl-PL"/>
        </w:rPr>
        <w:t>mi współpracuje administrator</w:t>
      </w:r>
      <w:r w:rsidR="00866F34" w:rsidRPr="0088522E">
        <w:rPr>
          <w:rFonts w:ascii="Times New Roman" w:hAnsi="Times New Roman" w:cs="Times New Roman"/>
          <w:color w:val="262626"/>
          <w:lang w:val="pl-PL"/>
        </w:rPr>
        <w:t xml:space="preserve"> na podstawie umów powierzenia.</w:t>
      </w:r>
    </w:p>
    <w:p w14:paraId="4FBF041E" w14:textId="77777777" w:rsidR="00935AAB" w:rsidRDefault="009F3659"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Przelewy bankowe i międzybankowe realizowane są  teletransmisyj</w:t>
      </w:r>
      <w:r w:rsidR="000225B5" w:rsidRPr="00502E20">
        <w:rPr>
          <w:rFonts w:ascii="Times New Roman" w:eastAsia="ヒラギノ角ゴシック W3" w:hAnsi="Times New Roman" w:cs="Times New Roman"/>
          <w:lang w:val="pl-PL"/>
        </w:rPr>
        <w:t>nie za pośrednictwem Internetu.</w:t>
      </w:r>
      <w:bookmarkStart w:id="2" w:name="_Toc359666769"/>
    </w:p>
    <w:p w14:paraId="113A9A32" w14:textId="77777777" w:rsidR="00333C9A" w:rsidRPr="009030BE" w:rsidRDefault="00333C9A"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p>
    <w:p w14:paraId="6E0DCD2F" w14:textId="77777777" w:rsidR="00AC433F" w:rsidRPr="00502E20" w:rsidRDefault="0088522E" w:rsidP="00936AC2">
      <w:pPr>
        <w:pStyle w:val="Nagwek1"/>
        <w:numPr>
          <w:ilvl w:val="0"/>
          <w:numId w:val="0"/>
        </w:numPr>
        <w:spacing w:before="120" w:after="120" w:line="276" w:lineRule="auto"/>
        <w:jc w:val="both"/>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 xml:space="preserve">17. </w:t>
      </w:r>
      <w:r w:rsidR="00866F34">
        <w:rPr>
          <w:rFonts w:ascii="Times New Roman" w:hAnsi="Times New Roman" w:cs="Times New Roman"/>
          <w:color w:val="auto"/>
          <w:sz w:val="24"/>
          <w:szCs w:val="24"/>
          <w:lang w:val="pl-PL"/>
        </w:rPr>
        <w:t xml:space="preserve">ŚRODKI TECHNICZNE I ORGANIZACYJNE STOSOWANE PRZY </w:t>
      </w:r>
      <w:r w:rsidR="00143C5A" w:rsidRPr="00502E20">
        <w:rPr>
          <w:rFonts w:ascii="Times New Roman" w:hAnsi="Times New Roman" w:cs="Times New Roman"/>
          <w:color w:val="auto"/>
          <w:sz w:val="24"/>
          <w:szCs w:val="24"/>
          <w:lang w:val="pl-PL"/>
        </w:rPr>
        <w:t>PRZETWARZANIU DANYCH OSOBOWYCH</w:t>
      </w:r>
      <w:bookmarkEnd w:id="2"/>
    </w:p>
    <w:p w14:paraId="22857F8F" w14:textId="77777777" w:rsidR="00AC433F" w:rsidRPr="00502E20" w:rsidRDefault="00AC433F"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b/>
          <w:lang w:val="pl-PL"/>
        </w:rPr>
      </w:pPr>
    </w:p>
    <w:p w14:paraId="73F6C481" w14:textId="103A3447" w:rsidR="00114FCD" w:rsidRPr="00333C9A" w:rsidRDefault="0088522E"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b/>
          <w:bCs/>
          <w:lang w:val="pl-PL"/>
        </w:rPr>
      </w:pPr>
      <w:r>
        <w:rPr>
          <w:rFonts w:ascii="Times New Roman" w:eastAsia="ヒラギノ角ゴシック W3" w:hAnsi="Times New Roman" w:cs="Times New Roman"/>
          <w:b/>
          <w:bCs/>
          <w:lang w:val="pl-PL"/>
        </w:rPr>
        <w:t xml:space="preserve">A) </w:t>
      </w:r>
      <w:r w:rsidR="00D9267B" w:rsidRPr="00502E20">
        <w:rPr>
          <w:rFonts w:ascii="Times New Roman" w:eastAsia="ヒラギノ角ゴシック W3" w:hAnsi="Times New Roman" w:cs="Times New Roman"/>
          <w:b/>
          <w:bCs/>
          <w:lang w:val="pl-PL"/>
        </w:rPr>
        <w:t>ŚRODKI ORGANIZACYJNE</w:t>
      </w:r>
    </w:p>
    <w:p w14:paraId="5CDD8C5C" w14:textId="77777777" w:rsidR="00814679" w:rsidRPr="00502E20" w:rsidRDefault="00814679"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 xml:space="preserve">Zapewnienie poufności, integralności i rozliczalności przy przetwarzaniu danych osobowych w </w:t>
      </w:r>
      <w:r w:rsidR="0088522E">
        <w:rPr>
          <w:rFonts w:ascii="Times New Roman" w:eastAsia="ヒラギノ角ゴシック W3" w:hAnsi="Times New Roman" w:cs="Times New Roman"/>
          <w:lang w:val="pl-PL"/>
        </w:rPr>
        <w:t xml:space="preserve">Salonie Urody </w:t>
      </w:r>
      <w:r w:rsidRPr="00502E20">
        <w:rPr>
          <w:rFonts w:ascii="Times New Roman" w:eastAsia="ヒラギノ角ゴシック W3" w:hAnsi="Times New Roman" w:cs="Times New Roman"/>
          <w:lang w:val="pl-PL"/>
        </w:rPr>
        <w:t>oraz przez osoby upoważnione odbywa się poprzez:</w:t>
      </w:r>
    </w:p>
    <w:p w14:paraId="3A5E9D3C" w14:textId="218A2275" w:rsidR="0066030C" w:rsidRPr="0066030C" w:rsidRDefault="00AC433F" w:rsidP="00D169B2">
      <w:pPr>
        <w:widowControl w:val="0"/>
        <w:numPr>
          <w:ilvl w:val="0"/>
          <w:numId w:val="4"/>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opr</w:t>
      </w:r>
      <w:r w:rsidR="009F58A5">
        <w:rPr>
          <w:rFonts w:ascii="Times New Roman" w:eastAsia="ヒラギノ角ゴシック W3" w:hAnsi="Times New Roman" w:cs="Times New Roman"/>
          <w:lang w:val="pl-PL"/>
        </w:rPr>
        <w:t>acowanie i wdrożenie Polityki</w:t>
      </w:r>
      <w:r w:rsidR="0066030C">
        <w:rPr>
          <w:rFonts w:ascii="Times New Roman" w:eastAsia="ヒラギノ角ゴシック W3" w:hAnsi="Times New Roman" w:cs="Times New Roman"/>
          <w:lang w:val="pl-PL"/>
        </w:rPr>
        <w:t xml:space="preserve"> potwierdzone oświadczeniem osób przetwarzających dane o zapoznaniu się z zasadami przetwarzania danych w Salonie Urody – zgodnie z załącznikiem nr 1 i 2 do niniejszej Polityki</w:t>
      </w:r>
      <w:r w:rsidR="00333C9A">
        <w:rPr>
          <w:rFonts w:ascii="Times New Roman" w:eastAsia="ヒラギノ角ゴシック W3" w:hAnsi="Times New Roman" w:cs="Times New Roman"/>
          <w:lang w:val="pl-PL"/>
        </w:rPr>
        <w:t>;</w:t>
      </w:r>
    </w:p>
    <w:p w14:paraId="2BC56974" w14:textId="77777777" w:rsidR="00333C9A" w:rsidRPr="00333C9A" w:rsidRDefault="00333C9A" w:rsidP="00333C9A">
      <w:pPr>
        <w:widowControl w:val="0"/>
        <w:numPr>
          <w:ilvl w:val="0"/>
          <w:numId w:val="4"/>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333C9A">
        <w:rPr>
          <w:rFonts w:ascii="Times New Roman" w:eastAsia="ヒラギノ角ゴシック W3" w:hAnsi="Times New Roman" w:cs="Times New Roman"/>
          <w:lang w:val="pl-PL"/>
        </w:rPr>
        <w:t>dopuszczenie do Przetwarzania Danych Osobowych wyłącznie osób upoważnionych przez Administratora na piśmie oraz osób zobowiązanych do zachowania tajemnicy zawodowej w związku z wykonywanym zawodem medycznym (lekarze, pielęgniarki), chyba, że upoważnienie do przetwarzania danych osobowych wynika wprost z przepisów prawa powszechnie obowiązującego;</w:t>
      </w:r>
    </w:p>
    <w:p w14:paraId="4CA0BE01" w14:textId="35FBCFC2" w:rsidR="00016134" w:rsidRPr="00016134" w:rsidRDefault="00333C9A" w:rsidP="00016134">
      <w:pPr>
        <w:widowControl w:val="0"/>
        <w:numPr>
          <w:ilvl w:val="0"/>
          <w:numId w:val="4"/>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333C9A">
        <w:rPr>
          <w:rFonts w:ascii="Times New Roman" w:eastAsia="ヒラギノ角ゴシック W3" w:hAnsi="Times New Roman" w:cs="Times New Roman"/>
          <w:lang w:val="pl-PL"/>
        </w:rPr>
        <w:t>szkolenia Personelu z zakresu zasad Przetwarzania Danych Osobowych;</w:t>
      </w:r>
    </w:p>
    <w:p w14:paraId="7CE86103" w14:textId="77777777" w:rsidR="004D636F" w:rsidRDefault="004D636F" w:rsidP="00D169B2">
      <w:pPr>
        <w:widowControl w:val="0"/>
        <w:numPr>
          <w:ilvl w:val="0"/>
          <w:numId w:val="4"/>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Pr>
          <w:rFonts w:ascii="Times New Roman" w:eastAsia="ヒラギノ角ゴシック W3" w:hAnsi="Times New Roman" w:cs="Times New Roman"/>
          <w:lang w:val="pl-PL"/>
        </w:rPr>
        <w:t xml:space="preserve">prowadzenia ewidencji </w:t>
      </w:r>
      <w:r w:rsidR="0066030C">
        <w:rPr>
          <w:rFonts w:ascii="Times New Roman" w:eastAsia="ヒラギノ角ゴシック W3" w:hAnsi="Times New Roman" w:cs="Times New Roman"/>
          <w:lang w:val="pl-PL"/>
        </w:rPr>
        <w:t xml:space="preserve">osób </w:t>
      </w:r>
      <w:r>
        <w:rPr>
          <w:rFonts w:ascii="Times New Roman" w:eastAsia="ヒラギノ角ゴシック W3" w:hAnsi="Times New Roman" w:cs="Times New Roman"/>
          <w:lang w:val="pl-PL"/>
        </w:rPr>
        <w:t>upoważnień zgodnie z z</w:t>
      </w:r>
      <w:r w:rsidR="0066030C">
        <w:rPr>
          <w:rFonts w:ascii="Times New Roman" w:eastAsia="ヒラギノ角ゴシック W3" w:hAnsi="Times New Roman" w:cs="Times New Roman"/>
          <w:lang w:val="pl-PL"/>
        </w:rPr>
        <w:t>ałącznikiem nr 4 do niniejszej P</w:t>
      </w:r>
      <w:r>
        <w:rPr>
          <w:rFonts w:ascii="Times New Roman" w:eastAsia="ヒラギノ角ゴシック W3" w:hAnsi="Times New Roman" w:cs="Times New Roman"/>
          <w:lang w:val="pl-PL"/>
        </w:rPr>
        <w:t>olityki;</w:t>
      </w:r>
    </w:p>
    <w:p w14:paraId="6E00F6CD" w14:textId="77223525" w:rsidR="00016134" w:rsidRPr="00016134" w:rsidRDefault="00016134" w:rsidP="00016134">
      <w:pPr>
        <w:widowControl w:val="0"/>
        <w:numPr>
          <w:ilvl w:val="0"/>
          <w:numId w:val="4"/>
        </w:numPr>
        <w:tabs>
          <w:tab w:val="left" w:pos="720"/>
        </w:tabs>
        <w:autoSpaceDE w:val="0"/>
        <w:autoSpaceDN w:val="0"/>
        <w:adjustRightInd w:val="0"/>
        <w:spacing w:line="276" w:lineRule="auto"/>
        <w:jc w:val="both"/>
        <w:rPr>
          <w:rFonts w:ascii="Times New Roman" w:eastAsia="ヒラギノ角ゴシック W3" w:hAnsi="Times New Roman" w:cs="Times New Roman"/>
          <w:lang w:val="pl-PL"/>
        </w:rPr>
      </w:pPr>
      <w:r>
        <w:rPr>
          <w:rFonts w:ascii="Times New Roman" w:eastAsia="ヒラギノ角ゴシック W3" w:hAnsi="Times New Roman" w:cs="Times New Roman"/>
          <w:lang w:val="pl-PL"/>
        </w:rPr>
        <w:t>odwoływania upoważnień do przetwarzania danych osobowych zgodnie z załącznikiem nr 5 do niniejszej Polityki;</w:t>
      </w:r>
    </w:p>
    <w:p w14:paraId="79DEACFE" w14:textId="3BB58540" w:rsidR="00AC433F" w:rsidRDefault="009F3659" w:rsidP="00D169B2">
      <w:pPr>
        <w:widowControl w:val="0"/>
        <w:numPr>
          <w:ilvl w:val="0"/>
          <w:numId w:val="4"/>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 xml:space="preserve">sprawowanie </w:t>
      </w:r>
      <w:r w:rsidR="00AC433F" w:rsidRPr="00502E20">
        <w:rPr>
          <w:rFonts w:ascii="Times New Roman" w:eastAsia="ヒラギノ角ゴシック W3" w:hAnsi="Times New Roman" w:cs="Times New Roman"/>
          <w:lang w:val="pl-PL"/>
        </w:rPr>
        <w:t>kontroli i nadzoru nad procesem wprowadzania danych osobowych d</w:t>
      </w:r>
      <w:r w:rsidR="00866F34">
        <w:rPr>
          <w:rFonts w:ascii="Times New Roman" w:eastAsia="ヒラギノ角ゴシック W3" w:hAnsi="Times New Roman" w:cs="Times New Roman"/>
          <w:lang w:val="pl-PL"/>
        </w:rPr>
        <w:t>o zbioru oraz ich udostępniania</w:t>
      </w:r>
      <w:r w:rsidR="00333C9A">
        <w:rPr>
          <w:rFonts w:ascii="Times New Roman" w:eastAsia="ヒラギノ角ゴシック W3" w:hAnsi="Times New Roman" w:cs="Times New Roman"/>
          <w:lang w:val="pl-PL"/>
        </w:rPr>
        <w:t>;</w:t>
      </w:r>
    </w:p>
    <w:p w14:paraId="6E9F84AE" w14:textId="04A96196" w:rsidR="00866F34" w:rsidRDefault="00333C9A" w:rsidP="00333C9A">
      <w:pPr>
        <w:widowControl w:val="0"/>
        <w:numPr>
          <w:ilvl w:val="0"/>
          <w:numId w:val="4"/>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333C9A">
        <w:rPr>
          <w:rFonts w:ascii="Times New Roman" w:eastAsia="ヒラギノ角ゴシック W3" w:hAnsi="Times New Roman" w:cs="Times New Roman"/>
          <w:lang w:val="pl-PL"/>
        </w:rPr>
        <w:t>prowadzenie i udostępnianie dokumentacji medycznej zgodnie z przepisami prawa powszechnie obowiązującego w tym m.in. ustawy z dnia 6 listopada 2008 r. o prawach pacjenta i Rzeczniku Praw Pacjenta (tekst jedn. Dz. U. z 2022 r., poz. 1876 ze zm.)  oraz rozporządzenia Ministra Zdrowia z dnia 6 kwietnia 2020 r. w sprawie rodzajów, zakresu i wzorów dokumentacji medycznej oraz sposobu jej przetwarzania (tekst jedn. Dz. U. 2022, poz. 1304 ze zm.);</w:t>
      </w:r>
    </w:p>
    <w:p w14:paraId="6588FB93" w14:textId="20CC2C5E" w:rsidR="00333C9A" w:rsidRPr="00333C9A" w:rsidRDefault="00333C9A" w:rsidP="00333C9A">
      <w:pPr>
        <w:widowControl w:val="0"/>
        <w:numPr>
          <w:ilvl w:val="0"/>
          <w:numId w:val="4"/>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333C9A">
        <w:rPr>
          <w:rFonts w:ascii="Times New Roman" w:eastAsia="ヒラギノ角ゴシック W3" w:hAnsi="Times New Roman" w:cs="Times New Roman"/>
          <w:lang w:val="pl-PL"/>
        </w:rPr>
        <w:t xml:space="preserve">monitorowanie naruszeń ochrony Danych Osobowych i prowadzenie rejestru naruszeń, zgodnie z wzorem stanowiącym załącznik nr </w:t>
      </w:r>
      <w:r w:rsidR="003754EE">
        <w:rPr>
          <w:rFonts w:ascii="Times New Roman" w:eastAsia="ヒラギノ角ゴシック W3" w:hAnsi="Times New Roman" w:cs="Times New Roman"/>
          <w:lang w:val="pl-PL"/>
        </w:rPr>
        <w:t>6</w:t>
      </w:r>
      <w:r w:rsidRPr="00333C9A">
        <w:rPr>
          <w:rFonts w:ascii="Times New Roman" w:eastAsia="ヒラギノ角ゴシック W3" w:hAnsi="Times New Roman" w:cs="Times New Roman"/>
          <w:lang w:val="pl-PL"/>
        </w:rPr>
        <w:t xml:space="preserve"> do Polityki;</w:t>
      </w:r>
    </w:p>
    <w:p w14:paraId="78B20384" w14:textId="77777777" w:rsidR="00BA032C" w:rsidRPr="00502E20" w:rsidRDefault="00BA032C"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p>
    <w:p w14:paraId="3CE0FEBB" w14:textId="711160B3" w:rsidR="00866F34" w:rsidRDefault="0088522E"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b/>
          <w:i/>
          <w:lang w:val="pl-PL"/>
        </w:rPr>
      </w:pPr>
      <w:r>
        <w:rPr>
          <w:rFonts w:ascii="Times New Roman" w:eastAsia="ヒラギノ角ゴシック W3" w:hAnsi="Times New Roman" w:cs="Times New Roman"/>
          <w:b/>
          <w:lang w:val="pl-PL"/>
        </w:rPr>
        <w:t xml:space="preserve">B) </w:t>
      </w:r>
      <w:r w:rsidR="00D9267B" w:rsidRPr="00502E20">
        <w:rPr>
          <w:rFonts w:ascii="Times New Roman" w:eastAsia="ヒラギノ角ゴシック W3" w:hAnsi="Times New Roman" w:cs="Times New Roman"/>
          <w:b/>
          <w:lang w:val="pl-PL"/>
        </w:rPr>
        <w:t>MINIMALIZACJA</w:t>
      </w:r>
    </w:p>
    <w:p w14:paraId="75CEFD24" w14:textId="42B7AF7C" w:rsidR="00866F34" w:rsidRPr="00333C9A" w:rsidRDefault="009F58A5"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Pr>
          <w:rFonts w:ascii="Times New Roman" w:eastAsia="ヒラギノ角ゴシック W3" w:hAnsi="Times New Roman" w:cs="Times New Roman"/>
          <w:lang w:val="pl-PL"/>
        </w:rPr>
        <w:t xml:space="preserve">Administrator </w:t>
      </w:r>
      <w:r w:rsidR="007C5270">
        <w:rPr>
          <w:rFonts w:ascii="Times New Roman" w:eastAsia="ヒラギノ角ゴシック W3" w:hAnsi="Times New Roman" w:cs="Times New Roman"/>
          <w:lang w:val="pl-PL"/>
        </w:rPr>
        <w:t>przestrzega zasady minimalizacji przetwarzanych danych pod względem ich adekwatności do celów przetwarzania, dostępu do danych i okresu ich przechowywania.</w:t>
      </w:r>
    </w:p>
    <w:p w14:paraId="20D23A94" w14:textId="77777777" w:rsidR="00D9267B" w:rsidRPr="00502E20" w:rsidRDefault="00D9267B"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b/>
          <w:lang w:val="pl-PL"/>
        </w:rPr>
      </w:pPr>
    </w:p>
    <w:p w14:paraId="64206229" w14:textId="1BD3F6A6" w:rsidR="007C5270" w:rsidRDefault="0088522E"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b/>
          <w:lang w:val="pl-PL"/>
        </w:rPr>
      </w:pPr>
      <w:r>
        <w:rPr>
          <w:rFonts w:ascii="Times New Roman" w:eastAsia="ヒラギノ角ゴシック W3" w:hAnsi="Times New Roman" w:cs="Times New Roman"/>
          <w:b/>
          <w:lang w:val="pl-PL"/>
        </w:rPr>
        <w:t xml:space="preserve">C) </w:t>
      </w:r>
      <w:r w:rsidR="00D9267B" w:rsidRPr="00502E20">
        <w:rPr>
          <w:rFonts w:ascii="Times New Roman" w:eastAsia="ヒラギノ角ゴシック W3" w:hAnsi="Times New Roman" w:cs="Times New Roman"/>
          <w:b/>
          <w:lang w:val="pl-PL"/>
        </w:rPr>
        <w:t xml:space="preserve">ILOŚĆ DANYCH I ZAKRES PRZETWARZANIA </w:t>
      </w:r>
    </w:p>
    <w:p w14:paraId="6747ED6E" w14:textId="2DAA0689" w:rsidR="007C5270" w:rsidRPr="007C5270" w:rsidRDefault="009F58A5"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Pr>
          <w:rFonts w:ascii="Times New Roman" w:eastAsia="ヒラギノ角ゴシック W3" w:hAnsi="Times New Roman" w:cs="Times New Roman"/>
          <w:lang w:val="pl-PL"/>
        </w:rPr>
        <w:t xml:space="preserve">W </w:t>
      </w:r>
      <w:r w:rsidR="0088522E">
        <w:rPr>
          <w:rFonts w:ascii="Times New Roman" w:eastAsia="ヒラギノ角ゴシック W3" w:hAnsi="Times New Roman" w:cs="Times New Roman"/>
          <w:lang w:val="pl-PL"/>
        </w:rPr>
        <w:t xml:space="preserve">Salonie </w:t>
      </w:r>
      <w:r>
        <w:rPr>
          <w:rFonts w:ascii="Times New Roman" w:eastAsia="ヒラギノ角ゴシック W3" w:hAnsi="Times New Roman" w:cs="Times New Roman"/>
          <w:lang w:val="pl-PL"/>
        </w:rPr>
        <w:t>przeprowadzono</w:t>
      </w:r>
      <w:r w:rsidR="007C5270">
        <w:rPr>
          <w:rFonts w:ascii="Times New Roman" w:eastAsia="ヒラギノ角ゴシック W3" w:hAnsi="Times New Roman" w:cs="Times New Roman"/>
          <w:lang w:val="pl-PL"/>
        </w:rPr>
        <w:t xml:space="preserve"> proces weryfikacji przetwarzanych danych w ramach wdrażania RODO.</w:t>
      </w:r>
    </w:p>
    <w:p w14:paraId="4D6C9144" w14:textId="77777777" w:rsidR="007C5270" w:rsidRDefault="009F58A5"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Pr>
          <w:rFonts w:ascii="Times New Roman" w:eastAsia="ヒラギノ角ゴシック W3" w:hAnsi="Times New Roman" w:cs="Times New Roman"/>
          <w:lang w:val="pl-PL"/>
        </w:rPr>
        <w:t>Administrator</w:t>
      </w:r>
      <w:r w:rsidR="007C5270">
        <w:rPr>
          <w:rFonts w:ascii="Times New Roman" w:eastAsia="ヒラギノ角ゴシック W3" w:hAnsi="Times New Roman" w:cs="Times New Roman"/>
          <w:lang w:val="pl-PL"/>
        </w:rPr>
        <w:t xml:space="preserve"> przetwarza tylko takiego rodzaju dane i tylko o takiej treści, które są niezbędne ze względu na cel zbierania danych.</w:t>
      </w:r>
    </w:p>
    <w:p w14:paraId="590DC4A7" w14:textId="77777777" w:rsidR="007C5270" w:rsidRDefault="007C5270"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p>
    <w:p w14:paraId="003E2A8A" w14:textId="77777777" w:rsidR="007C5270" w:rsidRDefault="007C5270"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b/>
          <w:lang w:val="pl-PL"/>
        </w:rPr>
      </w:pPr>
      <w:r>
        <w:rPr>
          <w:rFonts w:ascii="Times New Roman" w:eastAsia="ヒラギノ角ゴシック W3" w:hAnsi="Times New Roman" w:cs="Times New Roman"/>
          <w:lang w:val="pl-PL"/>
        </w:rPr>
        <w:t>Okresowy przegląd przetwarzanych danych w zakresie ilości i zakresu danych przeprowadza</w:t>
      </w:r>
      <w:r w:rsidR="009F58A5">
        <w:rPr>
          <w:rFonts w:ascii="Times New Roman" w:eastAsia="ヒラギノ角ゴシック W3" w:hAnsi="Times New Roman" w:cs="Times New Roman"/>
          <w:lang w:val="pl-PL"/>
        </w:rPr>
        <w:t xml:space="preserve">ne są w </w:t>
      </w:r>
      <w:r w:rsidR="0088522E">
        <w:rPr>
          <w:rFonts w:ascii="Times New Roman" w:eastAsia="ヒラギノ角ゴシック W3" w:hAnsi="Times New Roman" w:cs="Times New Roman"/>
          <w:lang w:val="pl-PL"/>
        </w:rPr>
        <w:t>Salonie</w:t>
      </w:r>
      <w:r>
        <w:rPr>
          <w:rFonts w:ascii="Times New Roman" w:eastAsia="ヒラギノ角ゴシック W3" w:hAnsi="Times New Roman" w:cs="Times New Roman"/>
          <w:lang w:val="pl-PL"/>
        </w:rPr>
        <w:t xml:space="preserve"> nie rzadziej niż raz na rok.</w:t>
      </w:r>
    </w:p>
    <w:p w14:paraId="57923CCD" w14:textId="77777777" w:rsidR="00D9267B" w:rsidRPr="00502E20" w:rsidRDefault="00D9267B"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b/>
          <w:lang w:val="pl-PL"/>
        </w:rPr>
      </w:pPr>
    </w:p>
    <w:p w14:paraId="6D65785A" w14:textId="7D0D2C87" w:rsidR="007C5270" w:rsidRDefault="0088522E"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b/>
          <w:i/>
          <w:lang w:val="pl-PL"/>
        </w:rPr>
      </w:pPr>
      <w:r>
        <w:rPr>
          <w:rFonts w:ascii="Times New Roman" w:eastAsia="ヒラギノ角ゴシック W3" w:hAnsi="Times New Roman" w:cs="Times New Roman"/>
          <w:b/>
          <w:lang w:val="pl-PL"/>
        </w:rPr>
        <w:t xml:space="preserve">D) </w:t>
      </w:r>
      <w:r w:rsidR="00D9267B" w:rsidRPr="00502E20">
        <w:rPr>
          <w:rFonts w:ascii="Times New Roman" w:eastAsia="ヒラギノ角ゴシック W3" w:hAnsi="Times New Roman" w:cs="Times New Roman"/>
          <w:b/>
          <w:lang w:val="pl-PL"/>
        </w:rPr>
        <w:t>DOSTĘP</w:t>
      </w:r>
      <w:r w:rsidR="007C5270" w:rsidRPr="00866F34">
        <w:rPr>
          <w:rFonts w:ascii="Times New Roman" w:eastAsia="ヒラギノ角ゴシック W3" w:hAnsi="Times New Roman" w:cs="Times New Roman"/>
          <w:b/>
          <w:i/>
          <w:lang w:val="pl-PL"/>
        </w:rPr>
        <w:t>(privacy by default)</w:t>
      </w:r>
    </w:p>
    <w:p w14:paraId="68C714BF" w14:textId="77777777" w:rsidR="009D236F" w:rsidRDefault="009D236F"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Pr>
          <w:rFonts w:ascii="Times New Roman" w:eastAsia="ヒラギノ角ゴシック W3" w:hAnsi="Times New Roman" w:cs="Times New Roman"/>
          <w:lang w:val="pl-PL"/>
        </w:rPr>
        <w:t xml:space="preserve">Do zastosowanych w </w:t>
      </w:r>
      <w:r w:rsidR="0088522E">
        <w:rPr>
          <w:rFonts w:ascii="Times New Roman" w:eastAsia="ヒラギノ角ゴシック W3" w:hAnsi="Times New Roman" w:cs="Times New Roman"/>
          <w:lang w:val="pl-PL"/>
        </w:rPr>
        <w:t>Salonie</w:t>
      </w:r>
      <w:r w:rsidR="000A0774">
        <w:rPr>
          <w:rFonts w:ascii="Times New Roman" w:eastAsia="ヒラギノ角ゴシック W3" w:hAnsi="Times New Roman" w:cs="Times New Roman"/>
          <w:lang w:val="pl-PL"/>
        </w:rPr>
        <w:t xml:space="preserve"> </w:t>
      </w:r>
      <w:r>
        <w:rPr>
          <w:rFonts w:ascii="Times New Roman" w:eastAsia="ヒラギノ角ゴシック W3" w:hAnsi="Times New Roman" w:cs="Times New Roman"/>
          <w:lang w:val="pl-PL"/>
        </w:rPr>
        <w:t xml:space="preserve">rozwiązań organizacyjnych </w:t>
      </w:r>
      <w:r w:rsidRPr="00502E20">
        <w:rPr>
          <w:rFonts w:ascii="Times New Roman" w:eastAsia="ヒラギノ角ゴシック W3" w:hAnsi="Times New Roman" w:cs="Times New Roman"/>
          <w:lang w:val="pl-PL"/>
        </w:rPr>
        <w:t>służących zapewnieniu poufności, integralności i rozliczalności przy przetwarzaniu danych osobowych należą:</w:t>
      </w:r>
    </w:p>
    <w:p w14:paraId="3873CD90" w14:textId="77777777" w:rsidR="009D236F" w:rsidRDefault="00AE5E21" w:rsidP="00D169B2">
      <w:pPr>
        <w:pStyle w:val="Akapitzlist"/>
        <w:widowControl w:val="0"/>
        <w:numPr>
          <w:ilvl w:val="0"/>
          <w:numId w:val="23"/>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Pr>
          <w:rFonts w:ascii="Times New Roman" w:eastAsia="ヒラギノ角ゴシック W3" w:hAnsi="Times New Roman" w:cs="Times New Roman"/>
          <w:lang w:val="pl-PL"/>
        </w:rPr>
        <w:t>przetwarzanie</w:t>
      </w:r>
      <w:r w:rsidR="009D236F">
        <w:rPr>
          <w:rFonts w:ascii="Times New Roman" w:eastAsia="ヒラギノ角ゴシック W3" w:hAnsi="Times New Roman" w:cs="Times New Roman"/>
          <w:lang w:val="pl-PL"/>
        </w:rPr>
        <w:t xml:space="preserve"> danych tylko przez osoby posiadające stosowane upoważnienia;</w:t>
      </w:r>
    </w:p>
    <w:p w14:paraId="4DA1CF8C" w14:textId="77777777" w:rsidR="009D236F" w:rsidRDefault="009D236F" w:rsidP="00D169B2">
      <w:pPr>
        <w:pStyle w:val="Akapitzlist"/>
        <w:widowControl w:val="0"/>
        <w:numPr>
          <w:ilvl w:val="0"/>
          <w:numId w:val="23"/>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9D236F">
        <w:rPr>
          <w:rFonts w:ascii="Times New Roman" w:eastAsia="ヒラギノ角ゴシック W3" w:hAnsi="Times New Roman" w:cs="Times New Roman"/>
          <w:lang w:val="pl-PL"/>
        </w:rPr>
        <w:t>przestrzeganie przez osoby przetwarzające dane zobowiązania do zachowania poufności i stosowania zasad określonych w niniejsze</w:t>
      </w:r>
      <w:r>
        <w:rPr>
          <w:rFonts w:ascii="Times New Roman" w:eastAsia="ヒラギノ角ゴシック W3" w:hAnsi="Times New Roman" w:cs="Times New Roman"/>
          <w:lang w:val="pl-PL"/>
        </w:rPr>
        <w:t>j Polityce,</w:t>
      </w:r>
    </w:p>
    <w:p w14:paraId="53A41D94" w14:textId="77777777" w:rsidR="000A0774" w:rsidRDefault="000A0774" w:rsidP="00D169B2">
      <w:pPr>
        <w:pStyle w:val="Akapitzlist"/>
        <w:widowControl w:val="0"/>
        <w:numPr>
          <w:ilvl w:val="0"/>
          <w:numId w:val="23"/>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Pr>
          <w:rFonts w:ascii="Times New Roman" w:eastAsia="ヒラギノ角ゴシック W3" w:hAnsi="Times New Roman" w:cs="Times New Roman"/>
          <w:lang w:val="pl-PL"/>
        </w:rPr>
        <w:t>prowadzenie</w:t>
      </w:r>
      <w:r w:rsidRPr="000A0774">
        <w:rPr>
          <w:rFonts w:ascii="Times New Roman" w:eastAsia="ヒラギノ角ゴシック W3" w:hAnsi="Times New Roman" w:cs="Times New Roman"/>
          <w:lang w:val="pl-PL"/>
        </w:rPr>
        <w:t xml:space="preserve"> </w:t>
      </w:r>
      <w:r>
        <w:rPr>
          <w:rFonts w:ascii="Times New Roman" w:eastAsia="ヒラギノ角ゴシック W3" w:hAnsi="Times New Roman" w:cs="Times New Roman"/>
          <w:lang w:val="pl-PL"/>
        </w:rPr>
        <w:t>i udostępnianie</w:t>
      </w:r>
      <w:r w:rsidRPr="000A0774">
        <w:rPr>
          <w:rFonts w:ascii="Times New Roman" w:eastAsia="ヒラギノ角ゴシック W3" w:hAnsi="Times New Roman" w:cs="Times New Roman"/>
          <w:lang w:val="pl-PL"/>
        </w:rPr>
        <w:t xml:space="preserve"> dokumentacji medycznej Pacjentów zgodnie z obowiązującymi w tym zakresie przepisami prawa oraz jej zabezpieczeni</w:t>
      </w:r>
      <w:r>
        <w:rPr>
          <w:rFonts w:ascii="Times New Roman" w:eastAsia="ヒラギノ角ゴシック W3" w:hAnsi="Times New Roman" w:cs="Times New Roman"/>
          <w:lang w:val="pl-PL"/>
        </w:rPr>
        <w:t>e</w:t>
      </w:r>
      <w:r w:rsidRPr="000A0774">
        <w:rPr>
          <w:rFonts w:ascii="Times New Roman" w:eastAsia="ヒラギノ角ゴシック W3" w:hAnsi="Times New Roman" w:cs="Times New Roman"/>
          <w:lang w:val="pl-PL"/>
        </w:rPr>
        <w:t xml:space="preserve"> przed utratą lub zniszczeniem;</w:t>
      </w:r>
    </w:p>
    <w:p w14:paraId="5A0F89EF" w14:textId="77777777" w:rsidR="00936AC2" w:rsidRPr="00936AC2" w:rsidRDefault="00936AC2" w:rsidP="00D169B2">
      <w:pPr>
        <w:pStyle w:val="Akapitzlist"/>
        <w:widowControl w:val="0"/>
        <w:numPr>
          <w:ilvl w:val="0"/>
          <w:numId w:val="23"/>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936AC2">
        <w:rPr>
          <w:rFonts w:ascii="Times New Roman" w:eastAsia="ヒラギノ角ゴシック W3" w:hAnsi="Times New Roman" w:cs="Times New Roman"/>
          <w:lang w:val="pl-PL"/>
        </w:rPr>
        <w:t>w przypadku udostępniania dokumentacji medycznej – rzetelna weryfikacji tożsamości osoby, której dane są udostępniane;</w:t>
      </w:r>
    </w:p>
    <w:p w14:paraId="212B877E" w14:textId="77777777" w:rsidR="00936AC2" w:rsidRPr="00936AC2" w:rsidRDefault="00936AC2" w:rsidP="00D169B2">
      <w:pPr>
        <w:pStyle w:val="Akapitzlist"/>
        <w:widowControl w:val="0"/>
        <w:numPr>
          <w:ilvl w:val="0"/>
          <w:numId w:val="23"/>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936AC2">
        <w:rPr>
          <w:rFonts w:ascii="Times New Roman" w:eastAsia="ヒラギノ角ゴシック W3" w:hAnsi="Times New Roman" w:cs="Times New Roman"/>
          <w:lang w:val="pl-PL"/>
        </w:rPr>
        <w:t>w przypadku udostępniania dokumentacji medycznej w formie elektronicznej – jej uprzednie zaszyfrowanie lub użycie innego zabezpieczenia przed dostępem osób nieuprawnionych;</w:t>
      </w:r>
    </w:p>
    <w:p w14:paraId="1DF9B54E" w14:textId="77777777" w:rsidR="009D236F" w:rsidRDefault="0088522E" w:rsidP="00D169B2">
      <w:pPr>
        <w:pStyle w:val="Akapitzlist"/>
        <w:widowControl w:val="0"/>
        <w:numPr>
          <w:ilvl w:val="0"/>
          <w:numId w:val="23"/>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Pr>
          <w:rFonts w:ascii="Times New Roman" w:eastAsia="ヒラギノ角ゴシック W3" w:hAnsi="Times New Roman" w:cs="Times New Roman"/>
          <w:lang w:val="pl-PL"/>
        </w:rPr>
        <w:t>kontrolę</w:t>
      </w:r>
      <w:r w:rsidR="009D236F">
        <w:rPr>
          <w:rFonts w:ascii="Times New Roman" w:eastAsia="ヒラギノ角ゴシック W3" w:hAnsi="Times New Roman" w:cs="Times New Roman"/>
          <w:lang w:val="pl-PL"/>
        </w:rPr>
        <w:t xml:space="preserve">  dostępu do pomieszczeń w których przetwarzane są dane osobowe;</w:t>
      </w:r>
    </w:p>
    <w:p w14:paraId="0FAD4496" w14:textId="77777777" w:rsidR="009C2F6B" w:rsidRPr="00502E20" w:rsidRDefault="009C2F6B" w:rsidP="00D169B2">
      <w:pPr>
        <w:pStyle w:val="Akapitzlist"/>
        <w:widowControl w:val="0"/>
        <w:numPr>
          <w:ilvl w:val="0"/>
          <w:numId w:val="23"/>
        </w:numPr>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przetwarzanie danych osobowych w wydzielonyc</w:t>
      </w:r>
      <w:r w:rsidR="000A0774">
        <w:rPr>
          <w:rFonts w:ascii="Times New Roman" w:eastAsia="ヒラギノ角ゴシック W3" w:hAnsi="Times New Roman" w:cs="Times New Roman"/>
          <w:lang w:val="pl-PL"/>
        </w:rPr>
        <w:t xml:space="preserve">h, odpowiednio zabezpieczonych </w:t>
      </w:r>
      <w:r w:rsidRPr="00502E20">
        <w:rPr>
          <w:rFonts w:ascii="Times New Roman" w:eastAsia="ヒラギノ角ゴシック W3" w:hAnsi="Times New Roman" w:cs="Times New Roman"/>
          <w:lang w:val="pl-PL"/>
        </w:rPr>
        <w:t>i przystosowanych do tego pomieszczeniach;</w:t>
      </w:r>
    </w:p>
    <w:p w14:paraId="052CDA67" w14:textId="77777777" w:rsidR="009C2F6B" w:rsidRPr="009C2F6B" w:rsidRDefault="009C2F6B" w:rsidP="00D169B2">
      <w:pPr>
        <w:pStyle w:val="Akapitzlist"/>
        <w:widowControl w:val="0"/>
        <w:numPr>
          <w:ilvl w:val="0"/>
          <w:numId w:val="23"/>
        </w:numPr>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zabezpi</w:t>
      </w:r>
      <w:r>
        <w:rPr>
          <w:rFonts w:ascii="Times New Roman" w:eastAsia="ヒラギノ角ゴシック W3" w:hAnsi="Times New Roman" w:cs="Times New Roman"/>
          <w:lang w:val="pl-PL"/>
        </w:rPr>
        <w:t xml:space="preserve">eczenie wejścia do pomieszczeń i </w:t>
      </w:r>
      <w:r w:rsidRPr="009C2F6B">
        <w:rPr>
          <w:rFonts w:ascii="Times New Roman" w:eastAsia="ヒラギノ角ゴシック W3" w:hAnsi="Times New Roman" w:cs="Times New Roman"/>
          <w:lang w:val="pl-PL"/>
        </w:rPr>
        <w:t xml:space="preserve">wyposażenie pomieszczeń w szafy dające gwarancję bezpieczeństwa </w:t>
      </w:r>
      <w:r w:rsidR="000A0774">
        <w:rPr>
          <w:rFonts w:ascii="Times New Roman" w:eastAsia="ヒラギノ角ゴシック W3" w:hAnsi="Times New Roman" w:cs="Times New Roman"/>
          <w:lang w:val="pl-PL"/>
        </w:rPr>
        <w:t xml:space="preserve">dokumentacji </w:t>
      </w:r>
      <w:r>
        <w:rPr>
          <w:rFonts w:ascii="Times New Roman" w:eastAsia="ヒラギノ角ゴシック W3" w:hAnsi="Times New Roman" w:cs="Times New Roman"/>
          <w:lang w:val="pl-PL"/>
        </w:rPr>
        <w:t>i nośników danych;</w:t>
      </w:r>
    </w:p>
    <w:p w14:paraId="24C365D4" w14:textId="77777777" w:rsidR="009D236F" w:rsidRPr="00936AC2" w:rsidRDefault="009D236F" w:rsidP="00333C9A">
      <w:pPr>
        <w:pStyle w:val="Akapitzlist"/>
        <w:widowControl w:val="0"/>
        <w:numPr>
          <w:ilvl w:val="0"/>
          <w:numId w:val="23"/>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b/>
          <w:i/>
          <w:lang w:val="pl-PL"/>
        </w:rPr>
      </w:pPr>
      <w:r w:rsidRPr="0088522E">
        <w:rPr>
          <w:rFonts w:ascii="Times New Roman" w:eastAsia="ヒラギノ角ゴシック W3" w:hAnsi="Times New Roman" w:cs="Times New Roman"/>
          <w:lang w:val="pl-PL"/>
        </w:rPr>
        <w:t>zastosowanie środków technicznych w zakresie dostępu do danych przetwarzanych w systemach informatycznych</w:t>
      </w:r>
    </w:p>
    <w:p w14:paraId="772649A2" w14:textId="77777777" w:rsidR="00936AC2" w:rsidRPr="00936AC2" w:rsidRDefault="00936AC2" w:rsidP="00D169B2">
      <w:pPr>
        <w:pStyle w:val="Akapitzlist"/>
        <w:widowControl w:val="0"/>
        <w:numPr>
          <w:ilvl w:val="0"/>
          <w:numId w:val="23"/>
        </w:numPr>
        <w:autoSpaceDE w:val="0"/>
        <w:autoSpaceDN w:val="0"/>
        <w:adjustRightInd w:val="0"/>
        <w:spacing w:before="120" w:after="120" w:line="276" w:lineRule="auto"/>
        <w:jc w:val="both"/>
        <w:rPr>
          <w:rFonts w:ascii="Times New Roman" w:eastAsia="ヒラギノ角ゴシック W3" w:hAnsi="Times New Roman" w:cs="Times New Roman"/>
          <w:lang w:val="pl-PL"/>
        </w:rPr>
      </w:pPr>
      <w:r>
        <w:rPr>
          <w:rFonts w:ascii="Times New Roman" w:eastAsia="ヒラギノ角ゴシック W3" w:hAnsi="Times New Roman" w:cs="Times New Roman"/>
          <w:lang w:val="pl-PL"/>
        </w:rPr>
        <w:t>niepozostawianie</w:t>
      </w:r>
      <w:r w:rsidRPr="00936AC2">
        <w:rPr>
          <w:rFonts w:ascii="Times New Roman" w:eastAsia="ヒラギノ角ゴシック W3" w:hAnsi="Times New Roman" w:cs="Times New Roman"/>
          <w:lang w:val="pl-PL"/>
        </w:rPr>
        <w:t xml:space="preserve"> dokumentów i</w:t>
      </w:r>
      <w:r>
        <w:rPr>
          <w:rFonts w:ascii="Times New Roman" w:eastAsia="ヒラギノ角ゴシック W3" w:hAnsi="Times New Roman" w:cs="Times New Roman"/>
          <w:lang w:val="pl-PL"/>
        </w:rPr>
        <w:t xml:space="preserve"> innych nośników zawierających dane o</w:t>
      </w:r>
      <w:r w:rsidRPr="00936AC2">
        <w:rPr>
          <w:rFonts w:ascii="Times New Roman" w:eastAsia="ヒラギノ角ゴシック W3" w:hAnsi="Times New Roman" w:cs="Times New Roman"/>
          <w:lang w:val="pl-PL"/>
        </w:rPr>
        <w:t>sobowe w miejscu pracy w sposób niezabezpieczony przed dostępem osób nieuprawnionych, również po zakończonej pracy („zasada czystego biurka”)</w:t>
      </w:r>
      <w:r>
        <w:rPr>
          <w:rFonts w:ascii="Times New Roman" w:eastAsia="ヒラギノ角ゴシック W3" w:hAnsi="Times New Roman" w:cs="Times New Roman"/>
          <w:lang w:val="pl-PL"/>
        </w:rPr>
        <w:t>.</w:t>
      </w:r>
    </w:p>
    <w:p w14:paraId="12E3C0F8" w14:textId="77777777" w:rsidR="007C5270" w:rsidRDefault="007C5270"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b/>
          <w:i/>
          <w:lang w:val="pl-PL"/>
        </w:rPr>
      </w:pPr>
    </w:p>
    <w:p w14:paraId="1C15C1EC" w14:textId="7D722662" w:rsidR="007C5270" w:rsidRPr="00333C9A" w:rsidRDefault="0088522E"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b/>
          <w:bCs/>
          <w:lang w:val="pl-PL"/>
        </w:rPr>
      </w:pPr>
      <w:r>
        <w:rPr>
          <w:rFonts w:ascii="Times New Roman" w:eastAsia="ヒラギノ角ゴシック W3" w:hAnsi="Times New Roman" w:cs="Times New Roman"/>
          <w:b/>
          <w:bCs/>
          <w:lang w:val="pl-PL"/>
        </w:rPr>
        <w:t xml:space="preserve">E) </w:t>
      </w:r>
      <w:r w:rsidR="007C5270" w:rsidRPr="00502E20">
        <w:rPr>
          <w:rFonts w:ascii="Times New Roman" w:eastAsia="ヒラギノ角ゴシック W3" w:hAnsi="Times New Roman" w:cs="Times New Roman"/>
          <w:b/>
          <w:bCs/>
          <w:lang w:val="pl-PL"/>
        </w:rPr>
        <w:t>ŚRODKI TECHNICZNE</w:t>
      </w:r>
    </w:p>
    <w:p w14:paraId="09BD33C2" w14:textId="77777777" w:rsidR="007C5270" w:rsidRPr="00502E20" w:rsidRDefault="007C5270"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 xml:space="preserve">Do zastosowanych w </w:t>
      </w:r>
      <w:r w:rsidR="0088522E">
        <w:rPr>
          <w:rFonts w:ascii="Times New Roman" w:eastAsia="ヒラギノ角ゴシック W3" w:hAnsi="Times New Roman" w:cs="Times New Roman"/>
          <w:lang w:val="pl-PL"/>
        </w:rPr>
        <w:t xml:space="preserve">Salonie </w:t>
      </w:r>
      <w:r w:rsidRPr="00502E20">
        <w:rPr>
          <w:rFonts w:ascii="Times New Roman" w:eastAsia="ヒラギノ角ゴシック W3" w:hAnsi="Times New Roman" w:cs="Times New Roman"/>
          <w:lang w:val="pl-PL"/>
        </w:rPr>
        <w:t>środków technicznych służących zapewnieniu poufności, integralności i rozliczalności przy przetwarzaniu danych osobowych należą:</w:t>
      </w:r>
    </w:p>
    <w:p w14:paraId="3A7755B8" w14:textId="77777777" w:rsidR="007C5270" w:rsidRPr="00502E20" w:rsidRDefault="007C5270" w:rsidP="00D169B2">
      <w:pPr>
        <w:pStyle w:val="Akapitzlist"/>
        <w:widowControl w:val="0"/>
        <w:numPr>
          <w:ilvl w:val="0"/>
          <w:numId w:val="10"/>
        </w:numPr>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w przypadku systemów informatycznych dla potrzeb bieżącego użytkowania i przesyłania danych stosowane są zabezpieczenia podmiotów, którym przekazywane są dane:</w:t>
      </w:r>
    </w:p>
    <w:p w14:paraId="0F204F2F" w14:textId="77777777" w:rsidR="007C5270" w:rsidRPr="00502E20" w:rsidRDefault="007C5270" w:rsidP="00D169B2">
      <w:pPr>
        <w:pStyle w:val="Akapitzlist"/>
        <w:widowControl w:val="0"/>
        <w:numPr>
          <w:ilvl w:val="1"/>
          <w:numId w:val="9"/>
        </w:numPr>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dostęp do systemu informatycznego na którym znajdują się dane osobowe chroniony jest wymogiem podania loginu i hasła,  uniemożliwiających nieuprawnione korzystanie osobom nieupoważnionym,</w:t>
      </w:r>
    </w:p>
    <w:p w14:paraId="658A81A8" w14:textId="77777777" w:rsidR="007C5270" w:rsidRPr="00502E20" w:rsidRDefault="007C5270" w:rsidP="00D169B2">
      <w:pPr>
        <w:pStyle w:val="Akapitzlist"/>
        <w:widowControl w:val="0"/>
        <w:numPr>
          <w:ilvl w:val="1"/>
          <w:numId w:val="9"/>
        </w:numPr>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ustawienie monitorów komputerów w sposób uniemożliwiający wgląd osobom postronnym w przetwarzane dane.</w:t>
      </w:r>
    </w:p>
    <w:p w14:paraId="0D9D0418" w14:textId="77777777" w:rsidR="007C5270" w:rsidRPr="00502E20" w:rsidRDefault="007C5270"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p>
    <w:p w14:paraId="5BB2BC12" w14:textId="77777777" w:rsidR="009C2F6B" w:rsidRDefault="007C5270" w:rsidP="00D169B2">
      <w:pPr>
        <w:pStyle w:val="Akapitzlist"/>
        <w:widowControl w:val="0"/>
        <w:numPr>
          <w:ilvl w:val="0"/>
          <w:numId w:val="10"/>
        </w:numPr>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Loginy i hasła umożliwiające dostęp do komputerów są zabezpieczone w systemie informatycznym.</w:t>
      </w:r>
    </w:p>
    <w:p w14:paraId="72E5F6F2" w14:textId="77777777" w:rsidR="009C2F6B" w:rsidRPr="00936AC2" w:rsidRDefault="00A13E11" w:rsidP="00D169B2">
      <w:pPr>
        <w:pStyle w:val="Akapitzlist"/>
        <w:widowControl w:val="0"/>
        <w:numPr>
          <w:ilvl w:val="0"/>
          <w:numId w:val="10"/>
        </w:numPr>
        <w:autoSpaceDE w:val="0"/>
        <w:autoSpaceDN w:val="0"/>
        <w:adjustRightInd w:val="0"/>
        <w:spacing w:before="120" w:after="120" w:line="276" w:lineRule="auto"/>
        <w:jc w:val="both"/>
        <w:rPr>
          <w:rFonts w:ascii="Times New Roman" w:eastAsia="ヒラギノ角ゴシック W3" w:hAnsi="Times New Roman" w:cs="Times New Roman"/>
          <w:lang w:val="pl-PL"/>
        </w:rPr>
      </w:pPr>
      <w:r>
        <w:rPr>
          <w:rFonts w:ascii="Times New Roman" w:eastAsia="ヒラギノ角ゴシック W3" w:hAnsi="Times New Roman" w:cs="Times New Roman"/>
          <w:lang w:val="pl-PL"/>
        </w:rPr>
        <w:t>Dokumentacja papierowa przechowywana jest w szafach zamykanych na klucz.</w:t>
      </w:r>
    </w:p>
    <w:p w14:paraId="7B3F9E24" w14:textId="77777777" w:rsidR="009C2F6B" w:rsidRDefault="009C2F6B" w:rsidP="00936AC2">
      <w:pPr>
        <w:pStyle w:val="Akapitzlist"/>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p>
    <w:p w14:paraId="52A2D193" w14:textId="77777777" w:rsidR="009C2F6B" w:rsidRPr="00502E20" w:rsidRDefault="009C2F6B"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88522E">
        <w:rPr>
          <w:rFonts w:ascii="Times New Roman" w:eastAsia="ヒラギノ角ゴシック W3" w:hAnsi="Times New Roman" w:cs="Times New Roman"/>
          <w:lang w:val="pl-PL"/>
        </w:rPr>
        <w:t xml:space="preserve">Siedziba </w:t>
      </w:r>
      <w:r w:rsidR="0088522E" w:rsidRPr="0088522E">
        <w:rPr>
          <w:rFonts w:ascii="Times New Roman" w:eastAsia="ヒラギノ角ゴシック W3" w:hAnsi="Times New Roman" w:cs="Times New Roman"/>
          <w:lang w:val="pl-PL"/>
        </w:rPr>
        <w:t xml:space="preserve">Salonu Urody </w:t>
      </w:r>
      <w:r w:rsidRPr="0088522E">
        <w:rPr>
          <w:rFonts w:ascii="Times New Roman" w:eastAsia="ヒラギノ角ゴシック W3" w:hAnsi="Times New Roman" w:cs="Times New Roman"/>
          <w:lang w:val="pl-PL"/>
        </w:rPr>
        <w:t xml:space="preserve"> posiada zabezpieczenie w postaci: mon</w:t>
      </w:r>
      <w:r w:rsidR="0088522E">
        <w:rPr>
          <w:rFonts w:ascii="Times New Roman" w:eastAsia="ヒラギノ角ゴシック W3" w:hAnsi="Times New Roman" w:cs="Times New Roman"/>
          <w:lang w:val="pl-PL"/>
        </w:rPr>
        <w:t xml:space="preserve">itoringu i </w:t>
      </w:r>
      <w:r w:rsidRPr="0088522E">
        <w:rPr>
          <w:rFonts w:ascii="Times New Roman" w:eastAsia="ヒラギノ角ゴシック W3" w:hAnsi="Times New Roman" w:cs="Times New Roman"/>
          <w:lang w:val="pl-PL"/>
        </w:rPr>
        <w:t xml:space="preserve"> system</w:t>
      </w:r>
      <w:r w:rsidR="0088522E">
        <w:rPr>
          <w:rFonts w:ascii="Times New Roman" w:eastAsia="ヒラギノ角ゴシック W3" w:hAnsi="Times New Roman" w:cs="Times New Roman"/>
          <w:lang w:val="pl-PL"/>
        </w:rPr>
        <w:t>u alarmowego</w:t>
      </w:r>
      <w:r w:rsidRPr="0088522E">
        <w:rPr>
          <w:rFonts w:ascii="Times New Roman" w:eastAsia="ヒラギノ角ゴシック W3" w:hAnsi="Times New Roman" w:cs="Times New Roman"/>
          <w:lang w:val="pl-PL"/>
        </w:rPr>
        <w:t>.</w:t>
      </w:r>
    </w:p>
    <w:p w14:paraId="298FEF18" w14:textId="77777777" w:rsidR="00AE5E21" w:rsidRDefault="00AE5E21"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b/>
          <w:lang w:val="pl-PL"/>
        </w:rPr>
      </w:pPr>
    </w:p>
    <w:p w14:paraId="141937AE" w14:textId="0ACBF7B4" w:rsidR="007C5270" w:rsidRPr="00502E20" w:rsidRDefault="0088522E"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b/>
          <w:lang w:val="pl-PL"/>
        </w:rPr>
      </w:pPr>
      <w:r>
        <w:rPr>
          <w:rFonts w:ascii="Times New Roman" w:eastAsia="ヒラギノ角ゴシック W3" w:hAnsi="Times New Roman" w:cs="Times New Roman"/>
          <w:b/>
          <w:lang w:val="pl-PL"/>
        </w:rPr>
        <w:t xml:space="preserve">F) </w:t>
      </w:r>
      <w:r w:rsidR="00D9267B" w:rsidRPr="00502E20">
        <w:rPr>
          <w:rFonts w:ascii="Times New Roman" w:eastAsia="ヒラギノ角ゴシック W3" w:hAnsi="Times New Roman" w:cs="Times New Roman"/>
          <w:b/>
          <w:lang w:val="pl-PL"/>
        </w:rPr>
        <w:t xml:space="preserve">CZAS </w:t>
      </w:r>
      <w:r w:rsidR="00143E19">
        <w:rPr>
          <w:rFonts w:ascii="Times New Roman" w:eastAsia="ヒラギノ角ゴシック W3" w:hAnsi="Times New Roman" w:cs="Times New Roman"/>
          <w:b/>
          <w:lang w:val="pl-PL"/>
        </w:rPr>
        <w:t>(retencja danych)</w:t>
      </w:r>
    </w:p>
    <w:p w14:paraId="2679D22C" w14:textId="77777777" w:rsidR="00D9267B" w:rsidRDefault="009F58A5" w:rsidP="00936AC2">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Pr>
          <w:rFonts w:ascii="Times New Roman" w:eastAsia="ヒラギノ角ゴシック W3" w:hAnsi="Times New Roman" w:cs="Times New Roman"/>
          <w:lang w:val="pl-PL"/>
        </w:rPr>
        <w:t>Administ</w:t>
      </w:r>
      <w:r w:rsidR="00936AC2">
        <w:rPr>
          <w:rFonts w:ascii="Times New Roman" w:eastAsia="ヒラギノ角ゴシック W3" w:hAnsi="Times New Roman" w:cs="Times New Roman"/>
          <w:lang w:val="pl-PL"/>
        </w:rPr>
        <w:t>r</w:t>
      </w:r>
      <w:r>
        <w:rPr>
          <w:rFonts w:ascii="Times New Roman" w:eastAsia="ヒラギノ角ゴシック W3" w:hAnsi="Times New Roman" w:cs="Times New Roman"/>
          <w:lang w:val="pl-PL"/>
        </w:rPr>
        <w:t>ator</w:t>
      </w:r>
      <w:r w:rsidR="00936AC2">
        <w:rPr>
          <w:rFonts w:ascii="Times New Roman" w:eastAsia="ヒラギノ角ゴシック W3" w:hAnsi="Times New Roman" w:cs="Times New Roman"/>
          <w:lang w:val="pl-PL"/>
        </w:rPr>
        <w:t xml:space="preserve"> </w:t>
      </w:r>
      <w:r w:rsidR="00143E19">
        <w:rPr>
          <w:rFonts w:ascii="Times New Roman" w:eastAsia="ヒラギノ角ゴシック W3" w:hAnsi="Times New Roman" w:cs="Times New Roman"/>
          <w:lang w:val="pl-PL"/>
        </w:rPr>
        <w:t xml:space="preserve">analizuje i weryfikuje czas przechowywania danych osobowych. </w:t>
      </w:r>
      <w:r>
        <w:rPr>
          <w:rFonts w:ascii="Times New Roman" w:eastAsia="ヒラギノ角ゴシック W3" w:hAnsi="Times New Roman" w:cs="Times New Roman"/>
          <w:lang w:val="pl-PL"/>
        </w:rPr>
        <w:t>Administrator</w:t>
      </w:r>
      <w:r w:rsidR="00143E19">
        <w:rPr>
          <w:rFonts w:ascii="Times New Roman" w:eastAsia="ヒラギノ角ゴシック W3" w:hAnsi="Times New Roman" w:cs="Times New Roman"/>
          <w:lang w:val="pl-PL"/>
        </w:rPr>
        <w:t xml:space="preserve"> określa z góry czas, przez który prze</w:t>
      </w:r>
      <w:r w:rsidR="00936AC2">
        <w:rPr>
          <w:rFonts w:ascii="Times New Roman" w:eastAsia="ヒラギノ角ゴシック W3" w:hAnsi="Times New Roman" w:cs="Times New Roman"/>
          <w:lang w:val="pl-PL"/>
        </w:rPr>
        <w:t>chowuje dane osobowe i dokonuje</w:t>
      </w:r>
      <w:r w:rsidR="00143E19">
        <w:rPr>
          <w:rFonts w:ascii="Times New Roman" w:eastAsia="ヒラギノ角ゴシック W3" w:hAnsi="Times New Roman" w:cs="Times New Roman"/>
          <w:lang w:val="pl-PL"/>
        </w:rPr>
        <w:t xml:space="preserve"> </w:t>
      </w:r>
      <w:r w:rsidR="005C1772">
        <w:rPr>
          <w:rFonts w:ascii="Times New Roman" w:eastAsia="ヒラギノ角ゴシック W3" w:hAnsi="Times New Roman" w:cs="Times New Roman"/>
          <w:lang w:val="pl-PL"/>
        </w:rPr>
        <w:t xml:space="preserve">monitorowania okresowej przydatności oraz planowego usuwania danych. </w:t>
      </w:r>
    </w:p>
    <w:p w14:paraId="2A80B229" w14:textId="19004E04" w:rsidR="00D9267B" w:rsidRDefault="00333C9A" w:rsidP="00333C9A">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333C9A">
        <w:rPr>
          <w:rFonts w:ascii="Times New Roman" w:eastAsia="ヒラギノ角ゴシック W3" w:hAnsi="Times New Roman" w:cs="Times New Roman"/>
          <w:lang w:val="pl-PL"/>
        </w:rPr>
        <w:t>W zakresie świadczeń zdrowotnych świadczonych przez Administratora, dane zawarte w dokumentacji medycznej przechowywa</w:t>
      </w:r>
      <w:r>
        <w:rPr>
          <w:rFonts w:ascii="Times New Roman" w:eastAsia="ヒラギノ角ゴシック W3" w:hAnsi="Times New Roman" w:cs="Times New Roman"/>
          <w:lang w:val="pl-PL"/>
        </w:rPr>
        <w:t>ne</w:t>
      </w:r>
      <w:r w:rsidRPr="00333C9A">
        <w:rPr>
          <w:rFonts w:ascii="Times New Roman" w:eastAsia="ヒラギノ角ゴシック W3" w:hAnsi="Times New Roman" w:cs="Times New Roman"/>
          <w:lang w:val="pl-PL"/>
        </w:rPr>
        <w:t xml:space="preserve"> </w:t>
      </w:r>
      <w:bookmarkStart w:id="3" w:name="_Hlk88048184"/>
      <w:r>
        <w:rPr>
          <w:rFonts w:ascii="Times New Roman" w:eastAsia="ヒラギノ角ゴシック W3" w:hAnsi="Times New Roman" w:cs="Times New Roman"/>
          <w:lang w:val="pl-PL"/>
        </w:rPr>
        <w:t>są przez</w:t>
      </w:r>
      <w:r w:rsidRPr="00333C9A">
        <w:rPr>
          <w:rFonts w:ascii="Times New Roman" w:eastAsia="ヒラギノ角ゴシック W3" w:hAnsi="Times New Roman" w:cs="Times New Roman"/>
          <w:lang w:val="pl-PL"/>
        </w:rPr>
        <w:t xml:space="preserve"> niezbędny okres jej przechowywania wynikający z powszechnie obowiązujących przepisów prawa.</w:t>
      </w:r>
      <w:bookmarkEnd w:id="3"/>
    </w:p>
    <w:p w14:paraId="24CDAC0F" w14:textId="2D3B35A6" w:rsidR="003754EE" w:rsidRPr="003754EE" w:rsidRDefault="003754EE" w:rsidP="003754EE">
      <w:pPr>
        <w:spacing w:before="120" w:after="120" w:line="240" w:lineRule="atLeast"/>
        <w:jc w:val="both"/>
        <w:rPr>
          <w:rFonts w:ascii="Times New Roman" w:hAnsi="Times New Roman" w:cs="Times New Roman"/>
        </w:rPr>
      </w:pPr>
      <w:r>
        <w:rPr>
          <w:rFonts w:ascii="Times New Roman" w:hAnsi="Times New Roman" w:cs="Times New Roman"/>
        </w:rPr>
        <w:t>Dane osobowe pozyskane</w:t>
      </w:r>
      <w:r w:rsidRPr="00BD2DD5">
        <w:rPr>
          <w:rFonts w:ascii="Times New Roman" w:hAnsi="Times New Roman" w:cs="Times New Roman"/>
        </w:rPr>
        <w:t xml:space="preserve"> wskutek </w:t>
      </w:r>
      <w:r>
        <w:rPr>
          <w:rFonts w:ascii="Times New Roman" w:hAnsi="Times New Roman" w:cs="Times New Roman"/>
        </w:rPr>
        <w:t xml:space="preserve">prowadoznego </w:t>
      </w:r>
      <w:r w:rsidRPr="00BD2DD5">
        <w:rPr>
          <w:rFonts w:ascii="Times New Roman" w:hAnsi="Times New Roman" w:cs="Times New Roman"/>
        </w:rPr>
        <w:t xml:space="preserve">monitoringu </w:t>
      </w:r>
      <w:r>
        <w:rPr>
          <w:rFonts w:ascii="Times New Roman" w:hAnsi="Times New Roman" w:cs="Times New Roman"/>
        </w:rPr>
        <w:t xml:space="preserve">wizyjnego </w:t>
      </w:r>
      <w:r w:rsidRPr="00BD2DD5">
        <w:rPr>
          <w:rFonts w:ascii="Times New Roman" w:hAnsi="Times New Roman" w:cs="Times New Roman"/>
        </w:rPr>
        <w:t>będą przetwarzane nie dłużej niż 3 miesiące od dnia nagrania, chyba, że nagrania stanowią dowód w postępowaniu prowadzonym na podstawie przepisów ustawy. W takim przypadku nagrania będą przechowywane tak długo, jak będzie to niezbędne dla zakończenia postępowania, nie dłużej niż przez okres 3 miesięcy od jego prawomocnego zakończenia.</w:t>
      </w:r>
    </w:p>
    <w:p w14:paraId="79775425" w14:textId="77777777" w:rsidR="00333C9A" w:rsidRPr="00333C9A" w:rsidRDefault="00333C9A" w:rsidP="00333C9A">
      <w:pPr>
        <w:widowControl w:val="0"/>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p>
    <w:p w14:paraId="6F8470A5" w14:textId="71E40E84" w:rsidR="00935AAB" w:rsidRPr="00502E20" w:rsidRDefault="0088522E" w:rsidP="00936AC2">
      <w:pPr>
        <w:widowControl w:val="0"/>
        <w:autoSpaceDE w:val="0"/>
        <w:autoSpaceDN w:val="0"/>
        <w:adjustRightInd w:val="0"/>
        <w:spacing w:before="120" w:after="120" w:line="276" w:lineRule="auto"/>
        <w:jc w:val="both"/>
        <w:rPr>
          <w:rFonts w:ascii="Times New Roman" w:hAnsi="Times New Roman" w:cs="Times New Roman"/>
          <w:b/>
          <w:lang w:val="pl-PL"/>
        </w:rPr>
      </w:pPr>
      <w:r>
        <w:rPr>
          <w:rFonts w:ascii="Times New Roman" w:hAnsi="Times New Roman" w:cs="Times New Roman"/>
          <w:b/>
          <w:lang w:val="pl-PL"/>
        </w:rPr>
        <w:t xml:space="preserve">G) </w:t>
      </w:r>
      <w:r w:rsidR="00BA032C" w:rsidRPr="00502E20">
        <w:rPr>
          <w:rFonts w:ascii="Times New Roman" w:hAnsi="Times New Roman" w:cs="Times New Roman"/>
          <w:b/>
          <w:lang w:val="pl-PL"/>
        </w:rPr>
        <w:t>EKSPORT DANYCH</w:t>
      </w:r>
    </w:p>
    <w:p w14:paraId="73D3046E" w14:textId="550DE08D" w:rsidR="00BA032C" w:rsidRPr="00502E20" w:rsidRDefault="009F58A5" w:rsidP="00936AC2">
      <w:pPr>
        <w:widowControl w:val="0"/>
        <w:autoSpaceDE w:val="0"/>
        <w:autoSpaceDN w:val="0"/>
        <w:adjustRightInd w:val="0"/>
        <w:spacing w:before="120" w:after="120" w:line="276" w:lineRule="auto"/>
        <w:jc w:val="both"/>
        <w:rPr>
          <w:rFonts w:ascii="Times New Roman" w:hAnsi="Times New Roman" w:cs="Times New Roman"/>
          <w:lang w:val="pl-PL"/>
        </w:rPr>
      </w:pPr>
      <w:r>
        <w:rPr>
          <w:rFonts w:ascii="Times New Roman" w:hAnsi="Times New Roman" w:cs="Times New Roman"/>
          <w:lang w:val="pl-PL"/>
        </w:rPr>
        <w:t>Administrator</w:t>
      </w:r>
      <w:r w:rsidR="00936AC2">
        <w:rPr>
          <w:rFonts w:ascii="Times New Roman" w:hAnsi="Times New Roman" w:cs="Times New Roman"/>
          <w:lang w:val="pl-PL"/>
        </w:rPr>
        <w:t xml:space="preserve"> </w:t>
      </w:r>
      <w:r w:rsidR="0088522E">
        <w:rPr>
          <w:rFonts w:ascii="Times New Roman" w:hAnsi="Times New Roman" w:cs="Times New Roman"/>
          <w:lang w:val="pl-PL"/>
        </w:rPr>
        <w:t>nie przekazuje</w:t>
      </w:r>
      <w:r w:rsidR="00BA032C" w:rsidRPr="00502E20">
        <w:rPr>
          <w:rFonts w:ascii="Times New Roman" w:hAnsi="Times New Roman" w:cs="Times New Roman"/>
          <w:lang w:val="pl-PL"/>
        </w:rPr>
        <w:t xml:space="preserve"> danych do państw trzecich  lub organizacji międzynarodowych</w:t>
      </w:r>
      <w:r w:rsidR="0088522E">
        <w:rPr>
          <w:rFonts w:ascii="Times New Roman" w:hAnsi="Times New Roman" w:cs="Times New Roman"/>
          <w:lang w:val="pl-PL"/>
        </w:rPr>
        <w:t>.</w:t>
      </w:r>
    </w:p>
    <w:p w14:paraId="015DF44A" w14:textId="77777777" w:rsidR="0088522E" w:rsidRDefault="0088522E" w:rsidP="00936AC2">
      <w:pPr>
        <w:widowControl w:val="0"/>
        <w:autoSpaceDE w:val="0"/>
        <w:autoSpaceDN w:val="0"/>
        <w:adjustRightInd w:val="0"/>
        <w:spacing w:before="120" w:after="120" w:line="276" w:lineRule="auto"/>
        <w:jc w:val="both"/>
        <w:rPr>
          <w:rFonts w:ascii="Times New Roman" w:hAnsi="Times New Roman" w:cs="Times New Roman"/>
          <w:b/>
          <w:lang w:val="pl-PL"/>
        </w:rPr>
      </w:pPr>
    </w:p>
    <w:p w14:paraId="75619F94" w14:textId="106C7225" w:rsidR="00935AAB" w:rsidRPr="00502E20" w:rsidRDefault="0088522E" w:rsidP="00936AC2">
      <w:pPr>
        <w:widowControl w:val="0"/>
        <w:autoSpaceDE w:val="0"/>
        <w:autoSpaceDN w:val="0"/>
        <w:adjustRightInd w:val="0"/>
        <w:spacing w:before="120" w:after="120" w:line="276" w:lineRule="auto"/>
        <w:jc w:val="both"/>
        <w:rPr>
          <w:rFonts w:ascii="Times New Roman" w:hAnsi="Times New Roman" w:cs="Times New Roman"/>
          <w:b/>
          <w:lang w:val="pl-PL"/>
        </w:rPr>
      </w:pPr>
      <w:r>
        <w:rPr>
          <w:rFonts w:ascii="Times New Roman" w:hAnsi="Times New Roman" w:cs="Times New Roman"/>
          <w:b/>
          <w:lang w:val="pl-PL"/>
        </w:rPr>
        <w:t xml:space="preserve">H) </w:t>
      </w:r>
      <w:r w:rsidR="00BA032C" w:rsidRPr="00502E20">
        <w:rPr>
          <w:rFonts w:ascii="Times New Roman" w:hAnsi="Times New Roman" w:cs="Times New Roman"/>
          <w:b/>
          <w:lang w:val="pl-PL"/>
        </w:rPr>
        <w:t xml:space="preserve">PRIVACY BY DESIGN </w:t>
      </w:r>
    </w:p>
    <w:p w14:paraId="3D33D6DB" w14:textId="77777777" w:rsidR="00BA032C" w:rsidRDefault="00BA032C" w:rsidP="00936AC2">
      <w:pPr>
        <w:widowControl w:val="0"/>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 xml:space="preserve">W realizacji nowych projektów </w:t>
      </w:r>
      <w:r w:rsidR="00936AC2">
        <w:rPr>
          <w:rFonts w:ascii="Times New Roman" w:hAnsi="Times New Roman" w:cs="Times New Roman"/>
          <w:lang w:val="pl-PL"/>
        </w:rPr>
        <w:t>administrator</w:t>
      </w:r>
      <w:r w:rsidRPr="00502E20">
        <w:rPr>
          <w:rFonts w:ascii="Times New Roman" w:hAnsi="Times New Roman" w:cs="Times New Roman"/>
          <w:lang w:val="pl-PL"/>
        </w:rPr>
        <w:t xml:space="preserve"> zarządza zmianami wpływającymi na prywatność. Wdrażanie nowych projektów i inwestycji w </w:t>
      </w:r>
      <w:r w:rsidR="0088522E">
        <w:rPr>
          <w:rFonts w:ascii="Times New Roman" w:hAnsi="Times New Roman" w:cs="Times New Roman"/>
          <w:lang w:val="pl-PL"/>
        </w:rPr>
        <w:t xml:space="preserve">Salonie Urody </w:t>
      </w:r>
      <w:r w:rsidRPr="00502E20">
        <w:rPr>
          <w:rFonts w:ascii="Times New Roman" w:hAnsi="Times New Roman" w:cs="Times New Roman"/>
          <w:lang w:val="pl-PL"/>
        </w:rPr>
        <w:t>poprzedza analiza ryzyka wpływu zmiany na ochronę danych osobowych w fazie projektowania.</w:t>
      </w:r>
    </w:p>
    <w:p w14:paraId="27CA42C3" w14:textId="77777777" w:rsidR="00333C9A" w:rsidRPr="00502E20" w:rsidRDefault="00333C9A" w:rsidP="00936AC2">
      <w:pPr>
        <w:widowControl w:val="0"/>
        <w:autoSpaceDE w:val="0"/>
        <w:autoSpaceDN w:val="0"/>
        <w:adjustRightInd w:val="0"/>
        <w:spacing w:before="120" w:after="120" w:line="276" w:lineRule="auto"/>
        <w:jc w:val="both"/>
        <w:rPr>
          <w:rFonts w:ascii="Times New Roman" w:hAnsi="Times New Roman" w:cs="Times New Roman"/>
          <w:lang w:val="pl-PL"/>
        </w:rPr>
      </w:pPr>
    </w:p>
    <w:p w14:paraId="3EB50081" w14:textId="1570015E" w:rsidR="002E6165" w:rsidRPr="00333C9A" w:rsidRDefault="0088522E" w:rsidP="00333C9A">
      <w:pPr>
        <w:pStyle w:val="Nagwek1"/>
        <w:numPr>
          <w:ilvl w:val="0"/>
          <w:numId w:val="0"/>
        </w:numPr>
        <w:spacing w:before="120" w:after="120" w:line="276" w:lineRule="auto"/>
        <w:jc w:val="both"/>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 xml:space="preserve">I) </w:t>
      </w:r>
      <w:r w:rsidR="002E6165" w:rsidRPr="00502E20">
        <w:rPr>
          <w:rFonts w:ascii="Times New Roman" w:hAnsi="Times New Roman" w:cs="Times New Roman"/>
          <w:color w:val="auto"/>
          <w:sz w:val="24"/>
          <w:szCs w:val="24"/>
          <w:lang w:val="pl-PL"/>
        </w:rPr>
        <w:t>PODMIOT PRZETWARZAJĄCY</w:t>
      </w:r>
    </w:p>
    <w:p w14:paraId="40E1209E" w14:textId="77777777" w:rsidR="002E6165" w:rsidRPr="00502E20" w:rsidRDefault="002E6165" w:rsidP="00936AC2">
      <w:pPr>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Jeżeli przetwarzanie ma być dokonywane w imi</w:t>
      </w:r>
      <w:r w:rsidR="009F58A5">
        <w:rPr>
          <w:rFonts w:ascii="Times New Roman" w:hAnsi="Times New Roman" w:cs="Times New Roman"/>
          <w:color w:val="262626"/>
          <w:lang w:val="pl-PL"/>
        </w:rPr>
        <w:t>eniu Administratora</w:t>
      </w:r>
      <w:r w:rsidR="004C3AEC">
        <w:rPr>
          <w:rFonts w:ascii="Times New Roman" w:hAnsi="Times New Roman" w:cs="Times New Roman"/>
          <w:color w:val="262626"/>
          <w:lang w:val="pl-PL"/>
        </w:rPr>
        <w:t xml:space="preserve">, </w:t>
      </w:r>
      <w:r w:rsidR="009F58A5">
        <w:rPr>
          <w:rFonts w:ascii="Times New Roman" w:hAnsi="Times New Roman" w:cs="Times New Roman"/>
          <w:color w:val="262626"/>
          <w:lang w:val="pl-PL"/>
        </w:rPr>
        <w:t>Administrator</w:t>
      </w:r>
      <w:r w:rsidR="004C3AEC">
        <w:rPr>
          <w:rFonts w:ascii="Times New Roman" w:hAnsi="Times New Roman" w:cs="Times New Roman"/>
          <w:color w:val="262626"/>
          <w:lang w:val="pl-PL"/>
        </w:rPr>
        <w:t xml:space="preserve"> korzysta </w:t>
      </w:r>
      <w:r w:rsidRPr="00502E20">
        <w:rPr>
          <w:rFonts w:ascii="Times New Roman" w:hAnsi="Times New Roman" w:cs="Times New Roman"/>
          <w:color w:val="262626"/>
          <w:lang w:val="pl-PL"/>
        </w:rPr>
        <w:t xml:space="preserve">wyłącznie z usług takich podmiotów przetwarzających, które zapewniają wystarczające gwarancje wdrożenia odpowiednich środków technicznych i organizacyjnych, by przetwarzanie </w:t>
      </w:r>
      <w:r w:rsidR="00BA032C" w:rsidRPr="00502E20">
        <w:rPr>
          <w:rFonts w:ascii="Times New Roman" w:hAnsi="Times New Roman" w:cs="Times New Roman"/>
          <w:color w:val="262626"/>
          <w:lang w:val="pl-PL"/>
        </w:rPr>
        <w:t xml:space="preserve">było zgodne z niniejszą Polityką i </w:t>
      </w:r>
      <w:r w:rsidRPr="00502E20">
        <w:rPr>
          <w:rFonts w:ascii="Times New Roman" w:hAnsi="Times New Roman" w:cs="Times New Roman"/>
          <w:color w:val="262626"/>
          <w:lang w:val="pl-PL"/>
        </w:rPr>
        <w:t>chroniło prawa osób, których dane dotyczą.</w:t>
      </w:r>
    </w:p>
    <w:p w14:paraId="17AD1961" w14:textId="77777777" w:rsidR="002E6165" w:rsidRPr="00502E20" w:rsidRDefault="002E6165" w:rsidP="00936AC2">
      <w:pPr>
        <w:spacing w:before="120" w:after="120" w:line="276" w:lineRule="auto"/>
        <w:jc w:val="both"/>
        <w:rPr>
          <w:rFonts w:ascii="Times New Roman" w:hAnsi="Times New Roman" w:cs="Times New Roman"/>
          <w:color w:val="262626"/>
          <w:lang w:val="pl-PL"/>
        </w:rPr>
      </w:pPr>
    </w:p>
    <w:p w14:paraId="66B358C1" w14:textId="77777777" w:rsidR="004C3AEC" w:rsidRDefault="002E6165" w:rsidP="00936AC2">
      <w:pPr>
        <w:spacing w:before="120" w:after="120" w:line="276" w:lineRule="auto"/>
        <w:jc w:val="both"/>
        <w:rPr>
          <w:rFonts w:ascii="Times New Roman" w:hAnsi="Times New Roman" w:cs="Times New Roman"/>
          <w:color w:val="262626"/>
          <w:lang w:val="pl-PL"/>
        </w:rPr>
      </w:pPr>
      <w:r w:rsidRPr="00502E20">
        <w:rPr>
          <w:rFonts w:ascii="Times New Roman" w:hAnsi="Times New Roman" w:cs="Times New Roman"/>
          <w:color w:val="262626"/>
          <w:lang w:val="pl-PL"/>
        </w:rPr>
        <w:t xml:space="preserve">Przetwarzanie przez podmiot przetwarzający odbywa się na podstawie </w:t>
      </w:r>
      <w:r w:rsidR="004C3AEC">
        <w:rPr>
          <w:rFonts w:ascii="Times New Roman" w:hAnsi="Times New Roman" w:cs="Times New Roman"/>
          <w:color w:val="262626"/>
          <w:lang w:val="pl-PL"/>
        </w:rPr>
        <w:t xml:space="preserve">pisemnej </w:t>
      </w:r>
      <w:r w:rsidRPr="00502E20">
        <w:rPr>
          <w:rFonts w:ascii="Times New Roman" w:hAnsi="Times New Roman" w:cs="Times New Roman"/>
          <w:color w:val="262626"/>
          <w:lang w:val="pl-PL"/>
        </w:rPr>
        <w:t xml:space="preserve">umowy i wiążą podmiot przetwarzający i administratora, określają przedmiot i czas trwania przetwarzania, charakter i cel przetwarzania, rodzaj danych osobowych oraz kategorie osób, których dane dotyczą, obowiązki i prawa administratora. </w:t>
      </w:r>
    </w:p>
    <w:p w14:paraId="75532A1C" w14:textId="77777777" w:rsidR="009331EF" w:rsidRPr="00936AC2" w:rsidRDefault="009331EF" w:rsidP="00936AC2">
      <w:pPr>
        <w:spacing w:before="120" w:after="120" w:line="276" w:lineRule="auto"/>
        <w:jc w:val="both"/>
        <w:rPr>
          <w:rFonts w:ascii="Times New Roman" w:hAnsi="Times New Roman" w:cs="Times New Roman"/>
          <w:lang w:val="pl-PL"/>
        </w:rPr>
      </w:pPr>
    </w:p>
    <w:p w14:paraId="6457B247" w14:textId="12837D5E" w:rsidR="00515361" w:rsidRPr="009331EF" w:rsidRDefault="003A0E23" w:rsidP="009331EF">
      <w:pPr>
        <w:pStyle w:val="Nagwek1"/>
        <w:numPr>
          <w:ilvl w:val="0"/>
          <w:numId w:val="0"/>
        </w:numPr>
        <w:spacing w:before="120" w:after="120" w:line="276" w:lineRule="auto"/>
        <w:jc w:val="both"/>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 xml:space="preserve">18. </w:t>
      </w:r>
      <w:r w:rsidR="004C3AEC" w:rsidRPr="00502E20">
        <w:rPr>
          <w:rFonts w:ascii="Times New Roman" w:hAnsi="Times New Roman" w:cs="Times New Roman"/>
          <w:color w:val="auto"/>
          <w:sz w:val="24"/>
          <w:szCs w:val="24"/>
          <w:lang w:val="pl-PL"/>
        </w:rPr>
        <w:t>POSTĘPOWANIE W PRZYPADKU NARUSZENIA OCHRONY DANYCH OSOBOWYCH</w:t>
      </w:r>
    </w:p>
    <w:p w14:paraId="135F3F3D" w14:textId="77777777" w:rsidR="004C3AEC" w:rsidRPr="00502E20" w:rsidRDefault="004C3AEC"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W przypadku stwierdzenia :</w:t>
      </w:r>
    </w:p>
    <w:p w14:paraId="4809BAC9" w14:textId="77777777" w:rsidR="004C3AEC" w:rsidRPr="00502E20" w:rsidRDefault="004C3AEC" w:rsidP="00D169B2">
      <w:pPr>
        <w:widowControl w:val="0"/>
        <w:numPr>
          <w:ilvl w:val="0"/>
          <w:numId w:val="5"/>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naruszenia zabezpieczeń systemu informatycznego,</w:t>
      </w:r>
    </w:p>
    <w:p w14:paraId="384F90A1" w14:textId="77777777" w:rsidR="004C3AEC" w:rsidRPr="00502E20" w:rsidRDefault="004C3AEC" w:rsidP="00D169B2">
      <w:pPr>
        <w:widowControl w:val="0"/>
        <w:numPr>
          <w:ilvl w:val="0"/>
          <w:numId w:val="5"/>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naruszenia technicznego stanu urządzeń,</w:t>
      </w:r>
    </w:p>
    <w:p w14:paraId="5F6C41A2" w14:textId="77777777" w:rsidR="004C3AEC" w:rsidRPr="00502E20" w:rsidRDefault="004C3AEC" w:rsidP="00D169B2">
      <w:pPr>
        <w:widowControl w:val="0"/>
        <w:numPr>
          <w:ilvl w:val="0"/>
          <w:numId w:val="5"/>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naruszenia zawartości zbioru danych osobowych,</w:t>
      </w:r>
    </w:p>
    <w:p w14:paraId="571ED930" w14:textId="77777777" w:rsidR="004C3AEC" w:rsidRPr="00502E20" w:rsidRDefault="004C3AEC" w:rsidP="00D169B2">
      <w:pPr>
        <w:widowControl w:val="0"/>
        <w:numPr>
          <w:ilvl w:val="0"/>
          <w:numId w:val="5"/>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ujawnienia metody pracy lub sposobu działania programu,</w:t>
      </w:r>
    </w:p>
    <w:p w14:paraId="557EF182" w14:textId="77777777" w:rsidR="004C3AEC" w:rsidRPr="00502E20" w:rsidRDefault="004C3AEC" w:rsidP="00D169B2">
      <w:pPr>
        <w:widowControl w:val="0"/>
        <w:numPr>
          <w:ilvl w:val="0"/>
          <w:numId w:val="5"/>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jakości transmisji danych w sieci telekomunikacyjnej mogącej wskazywać na naruszenie zabezpieczeń tych danych,</w:t>
      </w:r>
    </w:p>
    <w:p w14:paraId="0203F7B9" w14:textId="77777777" w:rsidR="004C3AEC" w:rsidRPr="00502E20" w:rsidRDefault="004C3AEC" w:rsidP="00D169B2">
      <w:pPr>
        <w:widowControl w:val="0"/>
        <w:numPr>
          <w:ilvl w:val="0"/>
          <w:numId w:val="5"/>
        </w:numPr>
        <w:tabs>
          <w:tab w:val="left" w:pos="720"/>
        </w:tabs>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innych zdarzeń mogących mieć wpływ na naruszenie danych osobowych (np. zalanie, pożar,  itp.)</w:t>
      </w:r>
    </w:p>
    <w:p w14:paraId="45F423A0" w14:textId="596D491A" w:rsidR="004C3AEC" w:rsidRPr="009331EF" w:rsidRDefault="004C3AEC"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607E00">
        <w:rPr>
          <w:rFonts w:ascii="Times New Roman" w:eastAsia="ヒラギノ角ゴシック W3" w:hAnsi="Times New Roman" w:cs="Times New Roman"/>
          <w:lang w:val="pl-PL"/>
        </w:rPr>
        <w:t xml:space="preserve">każda osoba przetwarzająca dane osobowe jest zobowiązana niezwłocznie powiadomić o tym </w:t>
      </w:r>
      <w:r w:rsidR="00607E00" w:rsidRPr="00607E00">
        <w:rPr>
          <w:rFonts w:ascii="Times New Roman" w:eastAsia="ヒラギノ角ゴシック W3" w:hAnsi="Times New Roman" w:cs="Times New Roman"/>
          <w:lang w:val="pl-PL"/>
        </w:rPr>
        <w:t>Administratora</w:t>
      </w:r>
      <w:r w:rsidR="00607E00">
        <w:rPr>
          <w:rFonts w:ascii="Times New Roman" w:eastAsia="ヒラギノ角ゴシック W3" w:hAnsi="Times New Roman" w:cs="Times New Roman"/>
          <w:lang w:val="pl-PL"/>
        </w:rPr>
        <w:t>.</w:t>
      </w:r>
    </w:p>
    <w:p w14:paraId="42078F9C" w14:textId="3F01B6FA" w:rsidR="004C3AEC" w:rsidRPr="0088522E" w:rsidRDefault="00607E00" w:rsidP="00936AC2">
      <w:pPr>
        <w:widowControl w:val="0"/>
        <w:autoSpaceDE w:val="0"/>
        <w:autoSpaceDN w:val="0"/>
        <w:adjustRightInd w:val="0"/>
        <w:spacing w:before="120" w:after="120" w:line="276" w:lineRule="auto"/>
        <w:jc w:val="both"/>
        <w:rPr>
          <w:rFonts w:ascii="Times New Roman" w:hAnsi="Times New Roman" w:cs="Times New Roman"/>
          <w:lang w:val="pl-PL"/>
        </w:rPr>
      </w:pPr>
      <w:r w:rsidRPr="0088522E">
        <w:rPr>
          <w:rFonts w:ascii="Times New Roman" w:hAnsi="Times New Roman" w:cs="Times New Roman"/>
          <w:lang w:val="pl-PL"/>
        </w:rPr>
        <w:t>Administrator</w:t>
      </w:r>
      <w:r w:rsidR="00936AC2">
        <w:rPr>
          <w:rFonts w:ascii="Times New Roman" w:hAnsi="Times New Roman" w:cs="Times New Roman"/>
          <w:lang w:val="pl-PL"/>
        </w:rPr>
        <w:t xml:space="preserve"> </w:t>
      </w:r>
      <w:r w:rsidR="004C3AEC" w:rsidRPr="0088522E">
        <w:rPr>
          <w:rFonts w:ascii="Times New Roman" w:hAnsi="Times New Roman" w:cs="Times New Roman"/>
          <w:lang w:val="pl-PL"/>
        </w:rPr>
        <w:t xml:space="preserve">dokumentuje zaistniały przypadek naruszenia bezpieczeństwa danych osobowych sporządzając raport wg </w:t>
      </w:r>
      <w:r w:rsidR="004C3AEC" w:rsidRPr="0066030C">
        <w:rPr>
          <w:rFonts w:ascii="Times New Roman" w:hAnsi="Times New Roman" w:cs="Times New Roman"/>
          <w:lang w:val="pl-PL"/>
        </w:rPr>
        <w:t>wz</w:t>
      </w:r>
      <w:r w:rsidR="0066030C" w:rsidRPr="0066030C">
        <w:rPr>
          <w:rFonts w:ascii="Times New Roman" w:hAnsi="Times New Roman" w:cs="Times New Roman"/>
          <w:lang w:val="pl-PL"/>
        </w:rPr>
        <w:t xml:space="preserve">oru stanowiącego załącznik Nr </w:t>
      </w:r>
      <w:r w:rsidR="003754EE">
        <w:rPr>
          <w:rFonts w:ascii="Times New Roman" w:hAnsi="Times New Roman" w:cs="Times New Roman"/>
          <w:lang w:val="pl-PL"/>
        </w:rPr>
        <w:t>6</w:t>
      </w:r>
      <w:r w:rsidR="0066030C" w:rsidRPr="0066030C">
        <w:rPr>
          <w:rFonts w:ascii="Times New Roman" w:hAnsi="Times New Roman" w:cs="Times New Roman"/>
          <w:lang w:val="pl-PL"/>
        </w:rPr>
        <w:t xml:space="preserve"> </w:t>
      </w:r>
      <w:r w:rsidR="004C3AEC" w:rsidRPr="0066030C">
        <w:rPr>
          <w:rFonts w:ascii="Times New Roman" w:hAnsi="Times New Roman" w:cs="Times New Roman"/>
          <w:lang w:val="pl-PL"/>
        </w:rPr>
        <w:t>do niniejszej</w:t>
      </w:r>
      <w:r w:rsidR="004C3AEC" w:rsidRPr="0088522E">
        <w:rPr>
          <w:rFonts w:ascii="Times New Roman" w:hAnsi="Times New Roman" w:cs="Times New Roman"/>
          <w:lang w:val="pl-PL"/>
        </w:rPr>
        <w:t xml:space="preserve"> Polityki, który zawiera następujące informacje: </w:t>
      </w:r>
    </w:p>
    <w:p w14:paraId="371D2F63" w14:textId="77777777" w:rsidR="004C3AEC" w:rsidRPr="00502E20" w:rsidRDefault="004C3AEC" w:rsidP="00D169B2">
      <w:pPr>
        <w:pStyle w:val="Akapitzlist"/>
        <w:widowControl w:val="0"/>
        <w:numPr>
          <w:ilvl w:val="1"/>
          <w:numId w:val="12"/>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 xml:space="preserve">wskazanie osoby zawiadamiającej o naruszeniu, oraz innych osób zaangażowanych w wyjaśnienie okoliczności naruszenia bezpieczeństwa, </w:t>
      </w:r>
    </w:p>
    <w:p w14:paraId="75AFA907" w14:textId="77777777" w:rsidR="004C3AEC" w:rsidRPr="00502E20" w:rsidRDefault="004C3AEC" w:rsidP="00D169B2">
      <w:pPr>
        <w:pStyle w:val="Akapitzlist"/>
        <w:widowControl w:val="0"/>
        <w:numPr>
          <w:ilvl w:val="1"/>
          <w:numId w:val="12"/>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 xml:space="preserve">określenie czasu i miejsca zawiadomienia o naruszeniu bezpieczeństwa, jak i samego naruszenia (o ile da się ustalić), </w:t>
      </w:r>
    </w:p>
    <w:p w14:paraId="6EF456FE" w14:textId="77777777" w:rsidR="004C3AEC" w:rsidRPr="00502E20" w:rsidRDefault="004C3AEC" w:rsidP="00D169B2">
      <w:pPr>
        <w:pStyle w:val="Akapitzlist"/>
        <w:widowControl w:val="0"/>
        <w:numPr>
          <w:ilvl w:val="1"/>
          <w:numId w:val="12"/>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 xml:space="preserve">określenie okoliczności towarzyszących i rodzaju naruszenia, </w:t>
      </w:r>
    </w:p>
    <w:p w14:paraId="2EBA4C61" w14:textId="77777777" w:rsidR="004C3AEC" w:rsidRPr="00502E20" w:rsidRDefault="004C3AEC" w:rsidP="00D169B2">
      <w:pPr>
        <w:pStyle w:val="Akapitzlist"/>
        <w:widowControl w:val="0"/>
        <w:numPr>
          <w:ilvl w:val="1"/>
          <w:numId w:val="12"/>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 xml:space="preserve">opis podjętego działania wraz z wyjaśnieniem wyboru sposobu działania, </w:t>
      </w:r>
    </w:p>
    <w:p w14:paraId="3C10F3B0" w14:textId="77777777" w:rsidR="004C3AEC" w:rsidRPr="00502E20" w:rsidRDefault="004C3AEC" w:rsidP="00D169B2">
      <w:pPr>
        <w:pStyle w:val="Akapitzlist"/>
        <w:widowControl w:val="0"/>
        <w:numPr>
          <w:ilvl w:val="1"/>
          <w:numId w:val="12"/>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 xml:space="preserve">wstępną ocenę przyczyn wystąpienia naruszenia bezpieczeństwa, </w:t>
      </w:r>
    </w:p>
    <w:p w14:paraId="71618798" w14:textId="77777777" w:rsidR="004C3AEC" w:rsidRPr="00502E20" w:rsidRDefault="004C3AEC" w:rsidP="00D169B2">
      <w:pPr>
        <w:pStyle w:val="Akapitzlist"/>
        <w:widowControl w:val="0"/>
        <w:numPr>
          <w:ilvl w:val="1"/>
          <w:numId w:val="12"/>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 xml:space="preserve">ocenę przeprowadzonego postępowania wyjaśniającego i naprawczego </w:t>
      </w:r>
    </w:p>
    <w:p w14:paraId="459BB832" w14:textId="77777777" w:rsidR="004C3AEC" w:rsidRPr="00502E20" w:rsidRDefault="004C3AEC" w:rsidP="00D169B2">
      <w:pPr>
        <w:pStyle w:val="Akapitzlist"/>
        <w:widowControl w:val="0"/>
        <w:numPr>
          <w:ilvl w:val="1"/>
          <w:numId w:val="12"/>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 xml:space="preserve">raport z wystąpienia zdarzenia przekazuje </w:t>
      </w:r>
      <w:r w:rsidR="0059106D">
        <w:rPr>
          <w:rFonts w:ascii="Times New Roman" w:hAnsi="Times New Roman" w:cs="Times New Roman"/>
          <w:lang w:val="pl-PL"/>
        </w:rPr>
        <w:t>Urzędowi Ochrony Danych.</w:t>
      </w:r>
    </w:p>
    <w:p w14:paraId="01F63840" w14:textId="77777777" w:rsidR="004C3AEC" w:rsidRPr="00502E20" w:rsidRDefault="00607E00" w:rsidP="00D169B2">
      <w:pPr>
        <w:pStyle w:val="Akapitzlist"/>
        <w:widowControl w:val="0"/>
        <w:numPr>
          <w:ilvl w:val="0"/>
          <w:numId w:val="12"/>
        </w:numPr>
        <w:autoSpaceDE w:val="0"/>
        <w:autoSpaceDN w:val="0"/>
        <w:adjustRightInd w:val="0"/>
        <w:spacing w:before="120" w:after="120" w:line="276" w:lineRule="auto"/>
        <w:jc w:val="both"/>
        <w:rPr>
          <w:rFonts w:ascii="Times New Roman" w:hAnsi="Times New Roman" w:cs="Times New Roman"/>
          <w:lang w:val="pl-PL"/>
        </w:rPr>
      </w:pPr>
      <w:r>
        <w:rPr>
          <w:rFonts w:ascii="Times New Roman" w:hAnsi="Times New Roman" w:cs="Times New Roman"/>
          <w:lang w:val="pl-PL"/>
        </w:rPr>
        <w:t>Administrator</w:t>
      </w:r>
      <w:r w:rsidR="00936AC2">
        <w:rPr>
          <w:rFonts w:ascii="Times New Roman" w:hAnsi="Times New Roman" w:cs="Times New Roman"/>
          <w:lang w:val="pl-PL"/>
        </w:rPr>
        <w:t xml:space="preserve"> </w:t>
      </w:r>
      <w:r w:rsidR="004C3AEC" w:rsidRPr="00502E20">
        <w:rPr>
          <w:rFonts w:ascii="Times New Roman" w:hAnsi="Times New Roman" w:cs="Times New Roman"/>
          <w:lang w:val="pl-PL"/>
        </w:rPr>
        <w:t xml:space="preserve">zasięga potrzebnych mu opinii i proponuje działania naprawcze (w tym także ustosunkowuje się do kwestii ewentualnego odtworzenia danych z zabezpieczeń, oraz terminu wznowienia przetwarzania danych osobowych). </w:t>
      </w:r>
    </w:p>
    <w:p w14:paraId="5DD899CF" w14:textId="77777777" w:rsidR="004C3AEC" w:rsidRPr="00502E20" w:rsidRDefault="004C3AEC" w:rsidP="00D169B2">
      <w:pPr>
        <w:pStyle w:val="Akapitzlist"/>
        <w:widowControl w:val="0"/>
        <w:numPr>
          <w:ilvl w:val="0"/>
          <w:numId w:val="12"/>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 xml:space="preserve">Zaistniałe naruszenie bezpieczeństwa może stać się przedmiotem zespołowej analizy przeprowadzanej przez </w:t>
      </w:r>
      <w:r w:rsidR="00607E00">
        <w:rPr>
          <w:rFonts w:ascii="Times New Roman" w:hAnsi="Times New Roman" w:cs="Times New Roman"/>
          <w:lang w:val="pl-PL"/>
        </w:rPr>
        <w:t>administratora oraz administratora</w:t>
      </w:r>
      <w:r w:rsidRPr="00502E20">
        <w:rPr>
          <w:rFonts w:ascii="Times New Roman" w:hAnsi="Times New Roman" w:cs="Times New Roman"/>
          <w:lang w:val="pl-PL"/>
        </w:rPr>
        <w:t xml:space="preserve"> podmiotu trzeciego. </w:t>
      </w:r>
    </w:p>
    <w:p w14:paraId="59917AA2" w14:textId="77777777" w:rsidR="004C3AEC" w:rsidRPr="00502E20" w:rsidRDefault="004C3AEC" w:rsidP="00D169B2">
      <w:pPr>
        <w:pStyle w:val="Akapitzlist"/>
        <w:widowControl w:val="0"/>
        <w:numPr>
          <w:ilvl w:val="0"/>
          <w:numId w:val="12"/>
        </w:numPr>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Analiza ta powinna zawierać wszechstronną ocenę zaistniałego naruszenia bezpieczeństwa, wskazanie odpowiedzialnych, wnioski co do ewentualnych działań proceduralnych, organizacyjnych, kadrowych i technicznych, które powinny zapobiec podobnym naruszeniom w przyszłości.</w:t>
      </w:r>
    </w:p>
    <w:p w14:paraId="3CD0E967" w14:textId="77777777" w:rsidR="004C3AEC" w:rsidRDefault="004C3AEC" w:rsidP="00936AC2">
      <w:pPr>
        <w:widowControl w:val="0"/>
        <w:autoSpaceDE w:val="0"/>
        <w:autoSpaceDN w:val="0"/>
        <w:adjustRightInd w:val="0"/>
        <w:spacing w:before="120" w:after="120" w:line="276" w:lineRule="auto"/>
        <w:jc w:val="both"/>
        <w:rPr>
          <w:rFonts w:ascii="Times New Roman" w:hAnsi="Times New Roman" w:cs="Times New Roman"/>
          <w:lang w:val="pl-PL"/>
        </w:rPr>
      </w:pPr>
    </w:p>
    <w:p w14:paraId="77D24794" w14:textId="509A4F00" w:rsidR="004C3AEC" w:rsidRPr="009331EF" w:rsidRDefault="003A0E23" w:rsidP="00936AC2">
      <w:pPr>
        <w:widowControl w:val="0"/>
        <w:autoSpaceDE w:val="0"/>
        <w:autoSpaceDN w:val="0"/>
        <w:adjustRightInd w:val="0"/>
        <w:spacing w:before="120" w:after="120" w:line="276" w:lineRule="auto"/>
        <w:jc w:val="both"/>
        <w:rPr>
          <w:rFonts w:ascii="Times New Roman" w:hAnsi="Times New Roman" w:cs="Times New Roman"/>
          <w:b/>
          <w:lang w:val="pl-PL"/>
        </w:rPr>
      </w:pPr>
      <w:r>
        <w:rPr>
          <w:rFonts w:ascii="Times New Roman" w:hAnsi="Times New Roman" w:cs="Times New Roman"/>
          <w:b/>
          <w:lang w:val="pl-PL"/>
        </w:rPr>
        <w:t xml:space="preserve">19. </w:t>
      </w:r>
      <w:r w:rsidR="004C3AEC" w:rsidRPr="00515361">
        <w:rPr>
          <w:rFonts w:ascii="Times New Roman" w:hAnsi="Times New Roman" w:cs="Times New Roman"/>
          <w:b/>
          <w:lang w:val="pl-PL"/>
        </w:rPr>
        <w:t>ZGŁASZANIE NARUSZEŃ</w:t>
      </w:r>
    </w:p>
    <w:p w14:paraId="1BF688C0" w14:textId="015F5587" w:rsidR="00AC433F" w:rsidRPr="00016134" w:rsidRDefault="00607E00" w:rsidP="00936AC2">
      <w:pPr>
        <w:widowControl w:val="0"/>
        <w:autoSpaceDE w:val="0"/>
        <w:autoSpaceDN w:val="0"/>
        <w:adjustRightInd w:val="0"/>
        <w:spacing w:before="120" w:after="120" w:line="276" w:lineRule="auto"/>
        <w:jc w:val="both"/>
        <w:rPr>
          <w:rFonts w:ascii="Times New Roman" w:hAnsi="Times New Roman" w:cs="Times New Roman"/>
          <w:lang w:val="pl-PL"/>
        </w:rPr>
      </w:pPr>
      <w:r>
        <w:rPr>
          <w:rFonts w:ascii="Times New Roman" w:hAnsi="Times New Roman" w:cs="Times New Roman"/>
          <w:lang w:val="pl-PL"/>
        </w:rPr>
        <w:t>Administrator</w:t>
      </w:r>
      <w:r w:rsidR="00F2686C">
        <w:rPr>
          <w:rFonts w:ascii="Times New Roman" w:hAnsi="Times New Roman" w:cs="Times New Roman"/>
          <w:lang w:val="pl-PL"/>
        </w:rPr>
        <w:t xml:space="preserve"> niezwłocznie, nie później niż w terminie 72 godzin od ustalenia naruszenia </w:t>
      </w:r>
      <w:r w:rsidR="009C2F6B">
        <w:rPr>
          <w:rFonts w:ascii="Times New Roman" w:hAnsi="Times New Roman" w:cs="Times New Roman"/>
          <w:lang w:val="pl-PL"/>
        </w:rPr>
        <w:t>zgłasza Urzędo</w:t>
      </w:r>
      <w:r w:rsidR="00936AC2">
        <w:rPr>
          <w:rFonts w:ascii="Times New Roman" w:hAnsi="Times New Roman" w:cs="Times New Roman"/>
          <w:lang w:val="pl-PL"/>
        </w:rPr>
        <w:t>wi Ochrony Danych identyfikację</w:t>
      </w:r>
      <w:r w:rsidR="009C2F6B">
        <w:rPr>
          <w:rFonts w:ascii="Times New Roman" w:hAnsi="Times New Roman" w:cs="Times New Roman"/>
          <w:lang w:val="pl-PL"/>
        </w:rPr>
        <w:t xml:space="preserve"> naruszenia ochrony danych.</w:t>
      </w:r>
      <w:r w:rsidR="00F2686C">
        <w:rPr>
          <w:rFonts w:ascii="Times New Roman" w:hAnsi="Times New Roman" w:cs="Times New Roman"/>
          <w:lang w:val="pl-PL"/>
        </w:rPr>
        <w:t xml:space="preserve"> Zgłoszenie zawiera opis naruszenia danych, charakter naruszenia, możliwe konsekwencje i zastosowane środki zaradcze.</w:t>
      </w:r>
    </w:p>
    <w:p w14:paraId="133A1B89" w14:textId="4AD583B3" w:rsidR="00AC433F" w:rsidRPr="009331EF" w:rsidRDefault="003A0E23"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b/>
          <w:bCs/>
          <w:lang w:val="pl-PL"/>
        </w:rPr>
      </w:pPr>
      <w:r>
        <w:rPr>
          <w:rFonts w:ascii="Times New Roman" w:eastAsia="ヒラギノ角ゴシック W3" w:hAnsi="Times New Roman" w:cs="Times New Roman"/>
          <w:b/>
          <w:bCs/>
          <w:lang w:val="pl-PL"/>
        </w:rPr>
        <w:t xml:space="preserve">20. </w:t>
      </w:r>
      <w:r w:rsidR="00143C5A" w:rsidRPr="00502E20">
        <w:rPr>
          <w:rFonts w:ascii="Times New Roman" w:eastAsia="ヒラギノ角ゴシック W3" w:hAnsi="Times New Roman" w:cs="Times New Roman"/>
          <w:b/>
          <w:bCs/>
          <w:lang w:val="pl-PL"/>
        </w:rPr>
        <w:t>POSTANOWIENIA KOŃCOWE</w:t>
      </w:r>
    </w:p>
    <w:p w14:paraId="07F4AA83" w14:textId="45F5CA51" w:rsidR="00AC433F" w:rsidRPr="00502E20" w:rsidRDefault="00AC433F"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 xml:space="preserve">Osoby, które zostały zapoznane z niniejszym dokumentem i zobowiązują się do stosowania zasad w nim zawartych, potwierdzają ten fakt poprzez podpisanie </w:t>
      </w:r>
      <w:r w:rsidRPr="0066030C">
        <w:rPr>
          <w:rFonts w:ascii="Times New Roman" w:eastAsia="ヒラギノ角ゴシック W3" w:hAnsi="Times New Roman" w:cs="Times New Roman"/>
          <w:lang w:val="pl-PL"/>
        </w:rPr>
        <w:t xml:space="preserve">oświadczenia </w:t>
      </w:r>
      <w:r w:rsidR="0066030C" w:rsidRPr="0066030C">
        <w:rPr>
          <w:rFonts w:ascii="Times New Roman" w:eastAsia="ヒラギノ角ゴシック W3" w:hAnsi="Times New Roman" w:cs="Times New Roman"/>
          <w:lang w:val="pl-PL"/>
        </w:rPr>
        <w:t>stanowiącego załącznika nr 1</w:t>
      </w:r>
      <w:r w:rsidR="00936AC2">
        <w:rPr>
          <w:rFonts w:ascii="Times New Roman" w:eastAsia="ヒラギノ角ゴシック W3" w:hAnsi="Times New Roman" w:cs="Times New Roman"/>
          <w:lang w:val="pl-PL"/>
        </w:rPr>
        <w:t xml:space="preserve"> </w:t>
      </w:r>
      <w:r w:rsidR="0081191C" w:rsidRPr="0066030C">
        <w:rPr>
          <w:rFonts w:ascii="Times New Roman" w:eastAsia="ヒラギノ角ゴシック W3" w:hAnsi="Times New Roman" w:cs="Times New Roman"/>
          <w:lang w:val="pl-PL"/>
        </w:rPr>
        <w:t>do Polityki.</w:t>
      </w:r>
    </w:p>
    <w:p w14:paraId="78A03D80" w14:textId="5385E4D0" w:rsidR="00645698" w:rsidRPr="00502E20" w:rsidRDefault="00AC433F"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eastAsia="ヒラギノ角ゴシック W3" w:hAnsi="Times New Roman" w:cs="Times New Roman"/>
          <w:lang w:val="pl-PL"/>
        </w:rPr>
        <w:t xml:space="preserve">Ewidencję osób, które zostały zapoznane z niniejszym dokumentem i zobowiązują się do stosowania zasad w nim zawartych, zobowiązany jest prowadzić </w:t>
      </w:r>
      <w:r w:rsidR="007E3353" w:rsidRPr="00502E20">
        <w:rPr>
          <w:rFonts w:ascii="Times New Roman" w:eastAsia="ヒラギノ角ゴシック W3" w:hAnsi="Times New Roman" w:cs="Times New Roman"/>
          <w:lang w:val="pl-PL"/>
        </w:rPr>
        <w:t>Administrator Danych Osobowych</w:t>
      </w:r>
      <w:r w:rsidRPr="00502E20">
        <w:rPr>
          <w:rFonts w:ascii="Times New Roman" w:eastAsia="ヒラギノ角ゴシック W3" w:hAnsi="Times New Roman" w:cs="Times New Roman"/>
          <w:lang w:val="pl-PL"/>
        </w:rPr>
        <w:t>.</w:t>
      </w:r>
      <w:r w:rsidR="007E3353" w:rsidRPr="00502E20">
        <w:rPr>
          <w:rFonts w:ascii="Times New Roman" w:eastAsia="ヒラギノ角ゴシック W3" w:hAnsi="Times New Roman" w:cs="Times New Roman"/>
          <w:lang w:val="pl-PL"/>
        </w:rPr>
        <w:t xml:space="preserve"> Jednocześnie </w:t>
      </w:r>
      <w:r w:rsidR="00607E00">
        <w:rPr>
          <w:rFonts w:ascii="Times New Roman" w:eastAsia="ヒラギノ角ゴシック W3" w:hAnsi="Times New Roman" w:cs="Times New Roman"/>
          <w:lang w:val="pl-PL"/>
        </w:rPr>
        <w:t xml:space="preserve">podmiot trzeci, który zawarł z przedsiębiorstwem </w:t>
      </w:r>
      <w:r w:rsidR="007E3353" w:rsidRPr="00502E20">
        <w:rPr>
          <w:rFonts w:ascii="Times New Roman" w:eastAsia="ヒラギノ角ゴシック W3" w:hAnsi="Times New Roman" w:cs="Times New Roman"/>
          <w:lang w:val="pl-PL"/>
        </w:rPr>
        <w:t>umowę o powierzeniu przetwarzania danych osobowych zobligowany jest do powiadomienia pracowników i współpracowników o podmiocie, który na mocy umowy powierzenia będzie przetwarzał dane osobowe.</w:t>
      </w:r>
    </w:p>
    <w:p w14:paraId="36645229" w14:textId="38ABA6A3" w:rsidR="00645698" w:rsidRPr="00502E20" w:rsidRDefault="00645698" w:rsidP="00936AC2">
      <w:pPr>
        <w:widowControl w:val="0"/>
        <w:autoSpaceDE w:val="0"/>
        <w:autoSpaceDN w:val="0"/>
        <w:adjustRightInd w:val="0"/>
        <w:spacing w:before="120" w:after="120" w:line="276" w:lineRule="auto"/>
        <w:jc w:val="both"/>
        <w:rPr>
          <w:rFonts w:ascii="Times New Roman" w:hAnsi="Times New Roman" w:cs="Times New Roman"/>
          <w:lang w:val="pl-PL"/>
        </w:rPr>
      </w:pPr>
      <w:r w:rsidRPr="00502E20">
        <w:rPr>
          <w:rFonts w:ascii="Times New Roman" w:hAnsi="Times New Roman" w:cs="Times New Roman"/>
          <w:lang w:val="pl-PL"/>
        </w:rPr>
        <w:t>P</w:t>
      </w:r>
      <w:r w:rsidR="0066030C">
        <w:rPr>
          <w:rFonts w:ascii="Times New Roman" w:hAnsi="Times New Roman" w:cs="Times New Roman"/>
          <w:lang w:val="pl-PL"/>
        </w:rPr>
        <w:t xml:space="preserve">olityka wchodzi w życie z dniem </w:t>
      </w:r>
      <w:r w:rsidR="00420ECB">
        <w:rPr>
          <w:rFonts w:ascii="Times New Roman" w:hAnsi="Times New Roman" w:cs="Times New Roman"/>
          <w:lang w:val="pl-PL"/>
        </w:rPr>
        <w:t>15.11.2024 r</w:t>
      </w:r>
      <w:r w:rsidR="00936AC2">
        <w:rPr>
          <w:rFonts w:ascii="Times New Roman" w:hAnsi="Times New Roman" w:cs="Times New Roman"/>
          <w:lang w:val="pl-PL"/>
        </w:rPr>
        <w:t>.</w:t>
      </w:r>
    </w:p>
    <w:p w14:paraId="41B0AFB5" w14:textId="77777777" w:rsidR="00AC433F" w:rsidRPr="00502E20" w:rsidRDefault="00645698"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r w:rsidRPr="00502E20">
        <w:rPr>
          <w:rFonts w:ascii="Times New Roman" w:hAnsi="Times New Roman" w:cs="Times New Roman"/>
          <w:lang w:val="pl-PL"/>
        </w:rPr>
        <w:t>W sprawach nieuregulowanych n</w:t>
      </w:r>
      <w:r w:rsidR="00645800" w:rsidRPr="00502E20">
        <w:rPr>
          <w:rFonts w:ascii="Times New Roman" w:hAnsi="Times New Roman" w:cs="Times New Roman"/>
          <w:lang w:val="pl-PL"/>
        </w:rPr>
        <w:t xml:space="preserve">iniejszą Polityką </w:t>
      </w:r>
      <w:r w:rsidRPr="00502E20">
        <w:rPr>
          <w:rFonts w:ascii="Times New Roman" w:hAnsi="Times New Roman" w:cs="Times New Roman"/>
          <w:lang w:val="pl-PL"/>
        </w:rPr>
        <w:t xml:space="preserve">mają zastosowanie przepisy </w:t>
      </w:r>
      <w:r w:rsidR="0081191C" w:rsidRPr="00502E20">
        <w:rPr>
          <w:rFonts w:ascii="Times New Roman" w:hAnsi="Times New Roman" w:cs="Times New Roman"/>
          <w:lang w:val="pl-PL"/>
        </w:rPr>
        <w:t>Rozporządzenia RODO.</w:t>
      </w:r>
    </w:p>
    <w:p w14:paraId="2A130828" w14:textId="77777777" w:rsidR="009331EF" w:rsidRDefault="009331EF"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lang w:val="pl-PL"/>
        </w:rPr>
      </w:pPr>
    </w:p>
    <w:p w14:paraId="467EA07E" w14:textId="0FDDC8EC" w:rsidR="009331EF" w:rsidRPr="003754EE" w:rsidRDefault="009331EF" w:rsidP="00936AC2">
      <w:pPr>
        <w:widowControl w:val="0"/>
        <w:autoSpaceDE w:val="0"/>
        <w:autoSpaceDN w:val="0"/>
        <w:adjustRightInd w:val="0"/>
        <w:spacing w:before="120" w:after="120" w:line="276" w:lineRule="auto"/>
        <w:jc w:val="both"/>
        <w:rPr>
          <w:rFonts w:ascii="Times New Roman" w:eastAsia="ヒラギノ角ゴシック W3" w:hAnsi="Times New Roman" w:cs="Times New Roman"/>
          <w:u w:val="single"/>
          <w:lang w:val="pl-PL"/>
        </w:rPr>
      </w:pPr>
      <w:bookmarkStart w:id="4" w:name="_Hlk177031263"/>
      <w:r w:rsidRPr="003754EE">
        <w:rPr>
          <w:rFonts w:ascii="Times New Roman" w:eastAsia="ヒラギノ角ゴシック W3" w:hAnsi="Times New Roman" w:cs="Times New Roman"/>
          <w:u w:val="single"/>
          <w:lang w:val="pl-PL"/>
        </w:rPr>
        <w:t>Załączniki:</w:t>
      </w:r>
    </w:p>
    <w:p w14:paraId="6AB1A61B" w14:textId="77777777" w:rsidR="003754EE" w:rsidRPr="003754EE" w:rsidRDefault="003754EE" w:rsidP="003754EE">
      <w:pPr>
        <w:ind w:left="426"/>
        <w:rPr>
          <w:rFonts w:ascii="Times New Roman" w:hAnsi="Times New Roman" w:cs="Times New Roman"/>
        </w:rPr>
      </w:pPr>
      <w:r w:rsidRPr="003754EE">
        <w:rPr>
          <w:rFonts w:ascii="Times New Roman" w:hAnsi="Times New Roman" w:cs="Times New Roman"/>
        </w:rPr>
        <w:t xml:space="preserve">1. Oświadczenie dla pracowników o zapoznaniu się z treścią </w:t>
      </w:r>
      <w:r w:rsidRPr="003754EE">
        <w:rPr>
          <w:rFonts w:ascii="Times New Roman" w:eastAsia="ヒラギノ角ゴシック W3" w:hAnsi="Times New Roman" w:cs="Times New Roman"/>
          <w:kern w:val="1"/>
          <w:lang w:val="pl-PL"/>
        </w:rPr>
        <w:t>„Polityk</w:t>
      </w:r>
      <w:r w:rsidRPr="003754EE">
        <w:rPr>
          <w:rFonts w:ascii="Times New Roman" w:eastAsia="ヒラギノ角ゴシック W3" w:hAnsi="Times New Roman" w:cs="Times New Roman"/>
          <w:kern w:val="1"/>
        </w:rPr>
        <w:t>i</w:t>
      </w:r>
      <w:r w:rsidRPr="003754EE">
        <w:rPr>
          <w:rFonts w:ascii="Times New Roman" w:eastAsia="ヒラギノ角ゴシック W3" w:hAnsi="Times New Roman" w:cs="Times New Roman"/>
          <w:kern w:val="1"/>
          <w:lang w:val="pl-PL"/>
        </w:rPr>
        <w:t xml:space="preserve"> ochrony danych”</w:t>
      </w:r>
    </w:p>
    <w:p w14:paraId="3C3E3C31" w14:textId="77777777" w:rsidR="003754EE" w:rsidRPr="003754EE" w:rsidRDefault="003754EE" w:rsidP="003754EE">
      <w:pPr>
        <w:widowControl w:val="0"/>
        <w:autoSpaceDE w:val="0"/>
        <w:autoSpaceDN w:val="0"/>
        <w:adjustRightInd w:val="0"/>
        <w:spacing w:line="276" w:lineRule="auto"/>
        <w:ind w:left="426"/>
        <w:rPr>
          <w:rFonts w:ascii="Times New Roman" w:eastAsia="ヒラギノ角ゴシック W3" w:hAnsi="Times New Roman" w:cs="Times New Roman"/>
          <w:kern w:val="1"/>
          <w:lang w:val="pl-PL"/>
        </w:rPr>
      </w:pPr>
      <w:r w:rsidRPr="003754EE">
        <w:rPr>
          <w:rFonts w:ascii="Times New Roman" w:hAnsi="Times New Roman" w:cs="Times New Roman"/>
        </w:rPr>
        <w:t>2.</w:t>
      </w:r>
      <w:r w:rsidRPr="003754EE">
        <w:rPr>
          <w:rFonts w:ascii="Times New Roman" w:eastAsia="ヒラギノ角ゴシック W3" w:hAnsi="Times New Roman" w:cs="Times New Roman"/>
          <w:kern w:val="1"/>
        </w:rPr>
        <w:t xml:space="preserve"> </w:t>
      </w:r>
      <w:r w:rsidRPr="003754EE">
        <w:rPr>
          <w:rFonts w:ascii="Times New Roman" w:eastAsia="ヒラギノ角ゴシック W3" w:hAnsi="Times New Roman" w:cs="Times New Roman"/>
          <w:kern w:val="1"/>
          <w:lang w:val="pl-PL"/>
        </w:rPr>
        <w:t xml:space="preserve">Lista osób </w:t>
      </w:r>
      <w:r w:rsidRPr="003754EE">
        <w:rPr>
          <w:rFonts w:ascii="Times New Roman" w:eastAsia="ヒラギノ角ゴシック W3" w:hAnsi="Times New Roman" w:cs="Times New Roman"/>
          <w:kern w:val="1"/>
        </w:rPr>
        <w:t>zaznajomionych z</w:t>
      </w:r>
      <w:r w:rsidRPr="003754EE">
        <w:rPr>
          <w:rFonts w:ascii="Times New Roman" w:eastAsia="ヒラギノ角ゴシック W3" w:hAnsi="Times New Roman" w:cs="Times New Roman"/>
          <w:kern w:val="1"/>
          <w:lang w:val="pl-PL"/>
        </w:rPr>
        <w:t xml:space="preserve"> „Polityką ochrony danych”</w:t>
      </w:r>
    </w:p>
    <w:p w14:paraId="3A97EA3C" w14:textId="77777777" w:rsidR="003754EE" w:rsidRPr="003754EE" w:rsidRDefault="003754EE" w:rsidP="003754EE">
      <w:pPr>
        <w:ind w:left="426"/>
        <w:rPr>
          <w:rFonts w:ascii="Times New Roman" w:hAnsi="Times New Roman" w:cs="Times New Roman"/>
        </w:rPr>
      </w:pPr>
      <w:r w:rsidRPr="003754EE">
        <w:rPr>
          <w:rFonts w:ascii="Times New Roman" w:hAnsi="Times New Roman" w:cs="Times New Roman"/>
        </w:rPr>
        <w:t>3. Upoważnienie do przetwarzania danych osobowych</w:t>
      </w:r>
    </w:p>
    <w:p w14:paraId="7101CFBE" w14:textId="77777777" w:rsidR="003754EE" w:rsidRPr="003754EE" w:rsidRDefault="003754EE" w:rsidP="003754EE">
      <w:pPr>
        <w:widowControl w:val="0"/>
        <w:autoSpaceDE w:val="0"/>
        <w:autoSpaceDN w:val="0"/>
        <w:adjustRightInd w:val="0"/>
        <w:ind w:left="426"/>
        <w:rPr>
          <w:rFonts w:ascii="Times New Roman" w:eastAsia="ヒラギノ角ゴシック W3" w:hAnsi="Times New Roman" w:cs="Times New Roman"/>
          <w:kern w:val="1"/>
        </w:rPr>
      </w:pPr>
      <w:r w:rsidRPr="003754EE">
        <w:rPr>
          <w:rFonts w:ascii="Times New Roman" w:hAnsi="Times New Roman" w:cs="Times New Roman"/>
        </w:rPr>
        <w:t>4.</w:t>
      </w:r>
      <w:r w:rsidRPr="003754EE">
        <w:rPr>
          <w:rFonts w:ascii="Times New Roman" w:eastAsia="ヒラギノ角ゴシック W3" w:hAnsi="Times New Roman" w:cs="Times New Roman"/>
          <w:kern w:val="1"/>
        </w:rPr>
        <w:t xml:space="preserve"> </w:t>
      </w:r>
      <w:r w:rsidRPr="003754EE">
        <w:rPr>
          <w:rFonts w:ascii="Times New Roman" w:eastAsia="ヒラギノ角ゴシック W3" w:hAnsi="Times New Roman" w:cs="Times New Roman"/>
          <w:kern w:val="1"/>
          <w:lang w:val="pl-PL"/>
        </w:rPr>
        <w:t xml:space="preserve">Ewidencja osób upoważnionych do przetwarzania danych osobowych </w:t>
      </w:r>
    </w:p>
    <w:p w14:paraId="38620BF0" w14:textId="187433BD" w:rsidR="00016134" w:rsidRDefault="003754EE" w:rsidP="003754EE">
      <w:pPr>
        <w:ind w:left="426"/>
        <w:rPr>
          <w:rFonts w:ascii="Times New Roman" w:hAnsi="Times New Roman" w:cs="Times New Roman"/>
        </w:rPr>
      </w:pPr>
      <w:r w:rsidRPr="003754EE">
        <w:rPr>
          <w:rFonts w:ascii="Times New Roman" w:hAnsi="Times New Roman" w:cs="Times New Roman"/>
        </w:rPr>
        <w:t>5.</w:t>
      </w:r>
      <w:r w:rsidR="00016134" w:rsidRPr="00016134">
        <w:rPr>
          <w:rFonts w:ascii="Times New Roman" w:eastAsia="ヒラギノ角ゴシック W3" w:hAnsi="Times New Roman" w:cs="Times New Roman"/>
          <w:lang w:val="pl-PL"/>
        </w:rPr>
        <w:t xml:space="preserve"> </w:t>
      </w:r>
      <w:r w:rsidR="00016134">
        <w:rPr>
          <w:rFonts w:ascii="Times New Roman" w:eastAsia="ヒラギノ角ゴシック W3" w:hAnsi="Times New Roman" w:cs="Times New Roman"/>
          <w:lang w:val="pl-PL"/>
        </w:rPr>
        <w:t>Wzór odwołania upoważnienia do przetwarzania danych osobowych</w:t>
      </w:r>
      <w:r w:rsidRPr="003754EE">
        <w:rPr>
          <w:rFonts w:ascii="Times New Roman" w:hAnsi="Times New Roman" w:cs="Times New Roman"/>
        </w:rPr>
        <w:t xml:space="preserve"> </w:t>
      </w:r>
    </w:p>
    <w:p w14:paraId="6D8BA4F5" w14:textId="19131C5E" w:rsidR="003754EE" w:rsidRPr="003754EE" w:rsidRDefault="00016134" w:rsidP="003754EE">
      <w:pPr>
        <w:ind w:left="426"/>
        <w:rPr>
          <w:rFonts w:ascii="Times New Roman" w:hAnsi="Times New Roman" w:cs="Times New Roman"/>
        </w:rPr>
      </w:pPr>
      <w:r>
        <w:rPr>
          <w:rFonts w:ascii="Times New Roman" w:eastAsia="ヒラギノ角ゴシック W3" w:hAnsi="Times New Roman" w:cs="Times New Roman"/>
          <w:lang w:val="pl-PL"/>
        </w:rPr>
        <w:t xml:space="preserve">6. </w:t>
      </w:r>
      <w:r w:rsidR="003754EE" w:rsidRPr="003754EE">
        <w:rPr>
          <w:rFonts w:ascii="Times New Roman" w:eastAsia="ヒラギノ角ゴシック W3" w:hAnsi="Times New Roman" w:cs="Times New Roman"/>
          <w:lang w:val="pl-PL"/>
        </w:rPr>
        <w:t>Wykaz zbiorów</w:t>
      </w:r>
      <w:r w:rsidR="003754EE" w:rsidRPr="003754EE">
        <w:rPr>
          <w:rFonts w:ascii="Times New Roman" w:eastAsia="ヒラギノ角ゴシック W3" w:hAnsi="Times New Roman" w:cs="Times New Roman"/>
        </w:rPr>
        <w:t xml:space="preserve"> danych osobowych</w:t>
      </w:r>
    </w:p>
    <w:p w14:paraId="21442B70" w14:textId="07D9F36A" w:rsidR="003754EE" w:rsidRPr="003754EE" w:rsidRDefault="00016134" w:rsidP="003754EE">
      <w:pPr>
        <w:ind w:left="426"/>
        <w:rPr>
          <w:rFonts w:ascii="Times New Roman" w:hAnsi="Times New Roman" w:cs="Times New Roman"/>
        </w:rPr>
      </w:pPr>
      <w:r>
        <w:rPr>
          <w:rFonts w:ascii="Times New Roman" w:hAnsi="Times New Roman" w:cs="Times New Roman"/>
        </w:rPr>
        <w:t>7</w:t>
      </w:r>
      <w:r w:rsidR="003754EE" w:rsidRPr="003754EE">
        <w:rPr>
          <w:rFonts w:ascii="Times New Roman" w:hAnsi="Times New Roman" w:cs="Times New Roman"/>
        </w:rPr>
        <w:t>. Rejestr przypadków naruszenia ochrony danych osobowych</w:t>
      </w:r>
    </w:p>
    <w:p w14:paraId="4F4338D6" w14:textId="02EE37A9" w:rsidR="003754EE" w:rsidRDefault="00016134" w:rsidP="003754EE">
      <w:pPr>
        <w:ind w:left="426"/>
        <w:rPr>
          <w:rFonts w:ascii="Times New Roman" w:hAnsi="Times New Roman" w:cs="Times New Roman"/>
        </w:rPr>
      </w:pPr>
      <w:r>
        <w:rPr>
          <w:rFonts w:ascii="Times New Roman" w:hAnsi="Times New Roman" w:cs="Times New Roman"/>
        </w:rPr>
        <w:t>8</w:t>
      </w:r>
      <w:r w:rsidR="003754EE" w:rsidRPr="003754EE">
        <w:rPr>
          <w:rFonts w:ascii="Times New Roman" w:hAnsi="Times New Roman" w:cs="Times New Roman"/>
        </w:rPr>
        <w:t xml:space="preserve">. Klauzula informacyjna dla pacjentów </w:t>
      </w:r>
    </w:p>
    <w:p w14:paraId="04D54BCA" w14:textId="3F7868A8" w:rsidR="00016134" w:rsidRPr="003754EE" w:rsidRDefault="00016134" w:rsidP="00016134">
      <w:pPr>
        <w:ind w:left="426"/>
        <w:rPr>
          <w:rFonts w:ascii="Times New Roman" w:hAnsi="Times New Roman" w:cs="Times New Roman"/>
        </w:rPr>
      </w:pPr>
      <w:r>
        <w:rPr>
          <w:rFonts w:ascii="Times New Roman" w:hAnsi="Times New Roman" w:cs="Times New Roman"/>
        </w:rPr>
        <w:t xml:space="preserve">9. </w:t>
      </w:r>
      <w:r w:rsidRPr="003754EE">
        <w:rPr>
          <w:rFonts w:ascii="Times New Roman" w:hAnsi="Times New Roman" w:cs="Times New Roman"/>
        </w:rPr>
        <w:t xml:space="preserve">Klauzula informacyjna dla </w:t>
      </w:r>
      <w:r>
        <w:rPr>
          <w:rFonts w:ascii="Times New Roman" w:hAnsi="Times New Roman" w:cs="Times New Roman"/>
        </w:rPr>
        <w:t>pracowników</w:t>
      </w:r>
      <w:r w:rsidRPr="003754EE">
        <w:rPr>
          <w:rFonts w:ascii="Times New Roman" w:hAnsi="Times New Roman" w:cs="Times New Roman"/>
        </w:rPr>
        <w:t xml:space="preserve"> </w:t>
      </w:r>
    </w:p>
    <w:p w14:paraId="60E838B7" w14:textId="75157EBD" w:rsidR="003754EE" w:rsidRPr="003754EE" w:rsidRDefault="00016134" w:rsidP="003754EE">
      <w:pPr>
        <w:ind w:left="426"/>
        <w:rPr>
          <w:rFonts w:ascii="Times New Roman" w:hAnsi="Times New Roman" w:cs="Times New Roman"/>
        </w:rPr>
      </w:pPr>
      <w:r>
        <w:rPr>
          <w:rFonts w:ascii="Times New Roman" w:hAnsi="Times New Roman" w:cs="Times New Roman"/>
        </w:rPr>
        <w:t>10</w:t>
      </w:r>
      <w:r w:rsidR="003754EE" w:rsidRPr="003754EE">
        <w:rPr>
          <w:rFonts w:ascii="Times New Roman" w:hAnsi="Times New Roman" w:cs="Times New Roman"/>
        </w:rPr>
        <w:t>. Klauzula informacyjna - monitoring</w:t>
      </w:r>
    </w:p>
    <w:p w14:paraId="47D4AF8E" w14:textId="384E92A8" w:rsidR="003754EE" w:rsidRPr="003754EE" w:rsidRDefault="00016134" w:rsidP="003754EE">
      <w:pPr>
        <w:ind w:left="426"/>
        <w:rPr>
          <w:rFonts w:ascii="Times New Roman" w:hAnsi="Times New Roman" w:cs="Times New Roman"/>
        </w:rPr>
      </w:pPr>
      <w:r>
        <w:rPr>
          <w:rFonts w:ascii="Times New Roman" w:hAnsi="Times New Roman" w:cs="Times New Roman"/>
        </w:rPr>
        <w:t>11</w:t>
      </w:r>
      <w:r w:rsidR="003754EE" w:rsidRPr="003754EE">
        <w:rPr>
          <w:rFonts w:ascii="Times New Roman" w:hAnsi="Times New Roman" w:cs="Times New Roman"/>
        </w:rPr>
        <w:t xml:space="preserve">. </w:t>
      </w:r>
      <w:r w:rsidR="003754EE" w:rsidRPr="003754EE">
        <w:rPr>
          <w:rFonts w:ascii="Times New Roman" w:hAnsi="Times New Roman" w:cs="Times New Roman"/>
          <w:lang w:val="pl-PL"/>
        </w:rPr>
        <w:t xml:space="preserve">Rejestr </w:t>
      </w:r>
      <w:r w:rsidR="003754EE" w:rsidRPr="003754EE">
        <w:rPr>
          <w:rFonts w:ascii="Times New Roman" w:hAnsi="Times New Roman" w:cs="Times New Roman"/>
        </w:rPr>
        <w:t>czynności przetwarzania</w:t>
      </w:r>
    </w:p>
    <w:bookmarkEnd w:id="4"/>
    <w:p w14:paraId="07260671" w14:textId="5902F2FA" w:rsidR="009331EF" w:rsidRPr="009331EF" w:rsidRDefault="009331EF" w:rsidP="003754EE">
      <w:pPr>
        <w:pStyle w:val="Akapitzlist"/>
        <w:widowControl w:val="0"/>
        <w:autoSpaceDE w:val="0"/>
        <w:autoSpaceDN w:val="0"/>
        <w:adjustRightInd w:val="0"/>
        <w:spacing w:before="120" w:after="120" w:line="276" w:lineRule="auto"/>
        <w:ind w:left="709"/>
        <w:jc w:val="both"/>
        <w:rPr>
          <w:rFonts w:ascii="Times New Roman" w:eastAsia="ヒラギノ角ゴシック W3" w:hAnsi="Times New Roman" w:cs="Times New Roman"/>
          <w:lang w:val="pl-PL"/>
        </w:rPr>
      </w:pPr>
    </w:p>
    <w:sectPr w:rsidR="009331EF" w:rsidRPr="009331EF" w:rsidSect="00801FF1">
      <w:footerReference w:type="even" r:id="rId8"/>
      <w:footerReference w:type="default" r:id="rI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BE516" w14:textId="77777777" w:rsidR="00CE01FB" w:rsidRDefault="00CE01FB" w:rsidP="000A1D5F">
      <w:r>
        <w:separator/>
      </w:r>
    </w:p>
  </w:endnote>
  <w:endnote w:type="continuationSeparator" w:id="0">
    <w:p w14:paraId="56BD5117" w14:textId="77777777" w:rsidR="00CE01FB" w:rsidRDefault="00CE01FB" w:rsidP="000A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シック W3">
    <w:altName w:val="MS Mincho"/>
    <w:charset w:val="4E"/>
    <w:family w:val="auto"/>
    <w:pitch w:val="variable"/>
    <w:sig w:usb0="E00002FF" w:usb1="7AC7FFFF" w:usb2="00000012" w:usb3="00000000" w:csb0="0002000D"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Lucida Grande CE">
    <w:charset w:val="58"/>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5CC66" w14:textId="77777777" w:rsidR="004D636F" w:rsidRDefault="008F7896" w:rsidP="000A1D5F">
    <w:pPr>
      <w:pStyle w:val="Stopka"/>
      <w:framePr w:wrap="around" w:vAnchor="text" w:hAnchor="margin" w:xAlign="right" w:y="1"/>
      <w:rPr>
        <w:rStyle w:val="Numerstrony"/>
      </w:rPr>
    </w:pPr>
    <w:r>
      <w:rPr>
        <w:rStyle w:val="Numerstrony"/>
      </w:rPr>
      <w:fldChar w:fldCharType="begin"/>
    </w:r>
    <w:r w:rsidR="004D636F">
      <w:rPr>
        <w:rStyle w:val="Numerstrony"/>
      </w:rPr>
      <w:instrText xml:space="preserve">PAGE  </w:instrText>
    </w:r>
    <w:r>
      <w:rPr>
        <w:rStyle w:val="Numerstrony"/>
      </w:rPr>
      <w:fldChar w:fldCharType="end"/>
    </w:r>
  </w:p>
  <w:p w14:paraId="5D1F5945" w14:textId="77777777" w:rsidR="004D636F" w:rsidRDefault="004D636F" w:rsidP="000A1D5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62525" w14:textId="77777777" w:rsidR="004D636F" w:rsidRDefault="008F7896" w:rsidP="000A1D5F">
    <w:pPr>
      <w:pStyle w:val="Stopka"/>
      <w:framePr w:wrap="around" w:vAnchor="text" w:hAnchor="margin" w:xAlign="right" w:y="1"/>
      <w:rPr>
        <w:rStyle w:val="Numerstrony"/>
      </w:rPr>
    </w:pPr>
    <w:r>
      <w:rPr>
        <w:rStyle w:val="Numerstrony"/>
      </w:rPr>
      <w:fldChar w:fldCharType="begin"/>
    </w:r>
    <w:r w:rsidR="004D636F">
      <w:rPr>
        <w:rStyle w:val="Numerstrony"/>
      </w:rPr>
      <w:instrText xml:space="preserve">PAGE  </w:instrText>
    </w:r>
    <w:r>
      <w:rPr>
        <w:rStyle w:val="Numerstrony"/>
      </w:rPr>
      <w:fldChar w:fldCharType="separate"/>
    </w:r>
    <w:r w:rsidR="00D169B2">
      <w:rPr>
        <w:rStyle w:val="Numerstrony"/>
        <w:noProof/>
      </w:rPr>
      <w:t>1</w:t>
    </w:r>
    <w:r>
      <w:rPr>
        <w:rStyle w:val="Numerstrony"/>
      </w:rPr>
      <w:fldChar w:fldCharType="end"/>
    </w:r>
  </w:p>
  <w:p w14:paraId="713BC27F" w14:textId="77777777" w:rsidR="004D636F" w:rsidRDefault="004D636F" w:rsidP="000A1D5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ADFE9" w14:textId="77777777" w:rsidR="00CE01FB" w:rsidRDefault="00CE01FB" w:rsidP="000A1D5F">
      <w:r>
        <w:separator/>
      </w:r>
    </w:p>
  </w:footnote>
  <w:footnote w:type="continuationSeparator" w:id="0">
    <w:p w14:paraId="041EACAE" w14:textId="77777777" w:rsidR="00CE01FB" w:rsidRDefault="00CE01FB" w:rsidP="000A1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5A7224"/>
    <w:multiLevelType w:val="hybridMultilevel"/>
    <w:tmpl w:val="60F2A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938A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AB5CE6"/>
    <w:multiLevelType w:val="hybridMultilevel"/>
    <w:tmpl w:val="70ECA1BE"/>
    <w:lvl w:ilvl="0" w:tplc="67FA5F1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027DF"/>
    <w:multiLevelType w:val="hybridMultilevel"/>
    <w:tmpl w:val="647698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4E36F2E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01456"/>
    <w:multiLevelType w:val="hybridMultilevel"/>
    <w:tmpl w:val="C6649C2E"/>
    <w:lvl w:ilvl="0" w:tplc="67FA5F1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91103"/>
    <w:multiLevelType w:val="hybridMultilevel"/>
    <w:tmpl w:val="EDBA9AB2"/>
    <w:lvl w:ilvl="0" w:tplc="0A9446F0">
      <w:numFmt w:val="bullet"/>
      <w:lvlText w:val="-"/>
      <w:lvlJc w:val="left"/>
      <w:pPr>
        <w:ind w:left="1220" w:hanging="360"/>
      </w:pPr>
      <w:rPr>
        <w:rFonts w:ascii="Times New Roman" w:eastAsiaTheme="minorEastAsia" w:hAnsi="Times New Roman" w:cs="Times New Roman"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1" w15:restartNumberingAfterBreak="0">
    <w:nsid w:val="27A823EB"/>
    <w:multiLevelType w:val="hybridMultilevel"/>
    <w:tmpl w:val="D21AE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32883"/>
    <w:multiLevelType w:val="hybridMultilevel"/>
    <w:tmpl w:val="8A0E9D2A"/>
    <w:lvl w:ilvl="0" w:tplc="DD12911C">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06223"/>
    <w:multiLevelType w:val="multilevel"/>
    <w:tmpl w:val="04090029"/>
    <w:lvl w:ilvl="0">
      <w:start w:val="1"/>
      <w:numFmt w:val="decimal"/>
      <w:pStyle w:val="Nagwek1"/>
      <w:suff w:val="space"/>
      <w:lvlText w:val="Rozdział %1"/>
      <w:lvlJc w:val="left"/>
      <w:pPr>
        <w:ind w:left="0" w:firstLine="0"/>
      </w:pPr>
    </w:lvl>
    <w:lvl w:ilvl="1">
      <w:start w:val="1"/>
      <w:numFmt w:val="none"/>
      <w:pStyle w:val="Nagwek2"/>
      <w:suff w:val="nothing"/>
      <w:lvlText w:val=""/>
      <w:lvlJc w:val="left"/>
      <w:pPr>
        <w:ind w:left="0" w:firstLine="0"/>
      </w:pPr>
    </w:lvl>
    <w:lvl w:ilvl="2">
      <w:start w:val="1"/>
      <w:numFmt w:val="none"/>
      <w:pStyle w:val="Nagwek3"/>
      <w:suff w:val="nothing"/>
      <w:lvlText w:val=""/>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14" w15:restartNumberingAfterBreak="0">
    <w:nsid w:val="4B861EF8"/>
    <w:multiLevelType w:val="hybridMultilevel"/>
    <w:tmpl w:val="C0ECD338"/>
    <w:lvl w:ilvl="0" w:tplc="1C621DBA">
      <w:start w:val="1"/>
      <w:numFmt w:val="lowerLetter"/>
      <w:lvlText w:val="%1)"/>
      <w:lvlJc w:val="left"/>
      <w:pPr>
        <w:ind w:left="860" w:hanging="5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AB1952"/>
    <w:multiLevelType w:val="hybridMultilevel"/>
    <w:tmpl w:val="3126F970"/>
    <w:lvl w:ilvl="0" w:tplc="67FA5F1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F17031"/>
    <w:multiLevelType w:val="hybridMultilevel"/>
    <w:tmpl w:val="3F38A276"/>
    <w:lvl w:ilvl="0" w:tplc="74160D0E">
      <w:start w:val="6"/>
      <w:numFmt w:val="bullet"/>
      <w:lvlText w:val="-"/>
      <w:lvlJc w:val="left"/>
      <w:pPr>
        <w:ind w:left="720" w:hanging="360"/>
      </w:pPr>
      <w:rPr>
        <w:rFonts w:ascii="Times New Roman" w:eastAsia="ヒラギノ角ゴシック W3"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510DB"/>
    <w:multiLevelType w:val="hybridMultilevel"/>
    <w:tmpl w:val="88C45CAC"/>
    <w:lvl w:ilvl="0" w:tplc="D1D223DE">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AC3401"/>
    <w:multiLevelType w:val="hybridMultilevel"/>
    <w:tmpl w:val="85FA61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F8F28D9"/>
    <w:multiLevelType w:val="hybridMultilevel"/>
    <w:tmpl w:val="1638A4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6784388"/>
    <w:multiLevelType w:val="hybridMultilevel"/>
    <w:tmpl w:val="D21AE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A52FE"/>
    <w:multiLevelType w:val="hybridMultilevel"/>
    <w:tmpl w:val="4EC0AAEC"/>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6927447C"/>
    <w:multiLevelType w:val="hybridMultilevel"/>
    <w:tmpl w:val="71C27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9C518A"/>
    <w:multiLevelType w:val="hybridMultilevel"/>
    <w:tmpl w:val="CACC9C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E77A6D"/>
    <w:multiLevelType w:val="hybridMultilevel"/>
    <w:tmpl w:val="71C27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8437D6"/>
    <w:multiLevelType w:val="hybridMultilevel"/>
    <w:tmpl w:val="98709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8229AA"/>
    <w:multiLevelType w:val="hybridMultilevel"/>
    <w:tmpl w:val="20AA9E58"/>
    <w:lvl w:ilvl="0" w:tplc="FFFFFFFF">
      <w:start w:val="1"/>
      <w:numFmt w:val="bullet"/>
      <w:lvlText w:val="•"/>
      <w:lvlJc w:val="left"/>
      <w:pPr>
        <w:ind w:left="720" w:hanging="360"/>
      </w:pPr>
    </w:lvl>
    <w:lvl w:ilvl="1" w:tplc="FFFFFFFF">
      <w:numFmt w:val="decim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EBE1881"/>
    <w:multiLevelType w:val="hybridMultilevel"/>
    <w:tmpl w:val="D21AE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042629">
    <w:abstractNumId w:val="0"/>
  </w:num>
  <w:num w:numId="2" w16cid:durableId="1005134684">
    <w:abstractNumId w:val="1"/>
  </w:num>
  <w:num w:numId="3" w16cid:durableId="1150514115">
    <w:abstractNumId w:val="2"/>
  </w:num>
  <w:num w:numId="4" w16cid:durableId="285622055">
    <w:abstractNumId w:val="3"/>
  </w:num>
  <w:num w:numId="5" w16cid:durableId="573512794">
    <w:abstractNumId w:val="4"/>
  </w:num>
  <w:num w:numId="6" w16cid:durableId="125392907">
    <w:abstractNumId w:val="6"/>
  </w:num>
  <w:num w:numId="7" w16cid:durableId="640967607">
    <w:abstractNumId w:val="25"/>
  </w:num>
  <w:num w:numId="8" w16cid:durableId="1618638672">
    <w:abstractNumId w:val="13"/>
  </w:num>
  <w:num w:numId="9" w16cid:durableId="1893616510">
    <w:abstractNumId w:val="8"/>
  </w:num>
  <w:num w:numId="10" w16cid:durableId="385029315">
    <w:abstractNumId w:val="24"/>
  </w:num>
  <w:num w:numId="11" w16cid:durableId="750545055">
    <w:abstractNumId w:val="22"/>
  </w:num>
  <w:num w:numId="12" w16cid:durableId="34277038">
    <w:abstractNumId w:val="23"/>
  </w:num>
  <w:num w:numId="13" w16cid:durableId="1320575855">
    <w:abstractNumId w:val="7"/>
  </w:num>
  <w:num w:numId="14" w16cid:durableId="873349255">
    <w:abstractNumId w:val="9"/>
  </w:num>
  <w:num w:numId="15" w16cid:durableId="476264691">
    <w:abstractNumId w:val="15"/>
  </w:num>
  <w:num w:numId="16" w16cid:durableId="874583567">
    <w:abstractNumId w:val="20"/>
  </w:num>
  <w:num w:numId="17" w16cid:durableId="288780306">
    <w:abstractNumId w:val="27"/>
  </w:num>
  <w:num w:numId="18" w16cid:durableId="311100918">
    <w:abstractNumId w:val="11"/>
  </w:num>
  <w:num w:numId="19" w16cid:durableId="1122266661">
    <w:abstractNumId w:val="5"/>
  </w:num>
  <w:num w:numId="20" w16cid:durableId="1938053625">
    <w:abstractNumId w:val="14"/>
  </w:num>
  <w:num w:numId="21" w16cid:durableId="2013292944">
    <w:abstractNumId w:val="12"/>
  </w:num>
  <w:num w:numId="22" w16cid:durableId="1712682045">
    <w:abstractNumId w:val="17"/>
  </w:num>
  <w:num w:numId="23" w16cid:durableId="952395351">
    <w:abstractNumId w:val="16"/>
  </w:num>
  <w:num w:numId="24" w16cid:durableId="799567712">
    <w:abstractNumId w:val="10"/>
  </w:num>
  <w:num w:numId="25" w16cid:durableId="1083840547">
    <w:abstractNumId w:val="18"/>
  </w:num>
  <w:num w:numId="26" w16cid:durableId="54545997">
    <w:abstractNumId w:val="21"/>
  </w:num>
  <w:num w:numId="27" w16cid:durableId="391391107">
    <w:abstractNumId w:val="19"/>
  </w:num>
  <w:num w:numId="28" w16cid:durableId="175732113">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C433F"/>
    <w:rsid w:val="00002ED7"/>
    <w:rsid w:val="00014213"/>
    <w:rsid w:val="00016134"/>
    <w:rsid w:val="000225B5"/>
    <w:rsid w:val="00051244"/>
    <w:rsid w:val="00067F54"/>
    <w:rsid w:val="0007773A"/>
    <w:rsid w:val="00086475"/>
    <w:rsid w:val="000A0774"/>
    <w:rsid w:val="000A1D5F"/>
    <w:rsid w:val="000D092A"/>
    <w:rsid w:val="00102F0C"/>
    <w:rsid w:val="00106422"/>
    <w:rsid w:val="00110EB9"/>
    <w:rsid w:val="00111E78"/>
    <w:rsid w:val="00114FCD"/>
    <w:rsid w:val="00130E97"/>
    <w:rsid w:val="00143C5A"/>
    <w:rsid w:val="00143E19"/>
    <w:rsid w:val="00156669"/>
    <w:rsid w:val="001817D5"/>
    <w:rsid w:val="001A0168"/>
    <w:rsid w:val="001B5112"/>
    <w:rsid w:val="001F7231"/>
    <w:rsid w:val="00204B25"/>
    <w:rsid w:val="00204CDB"/>
    <w:rsid w:val="00221CE8"/>
    <w:rsid w:val="00245D5B"/>
    <w:rsid w:val="00275AEF"/>
    <w:rsid w:val="00294CB9"/>
    <w:rsid w:val="002B0459"/>
    <w:rsid w:val="002C0461"/>
    <w:rsid w:val="002D6AE6"/>
    <w:rsid w:val="002D7AD2"/>
    <w:rsid w:val="002E6165"/>
    <w:rsid w:val="003074F5"/>
    <w:rsid w:val="00333C9A"/>
    <w:rsid w:val="00336363"/>
    <w:rsid w:val="00336907"/>
    <w:rsid w:val="003426FB"/>
    <w:rsid w:val="003754EE"/>
    <w:rsid w:val="00380A48"/>
    <w:rsid w:val="00384891"/>
    <w:rsid w:val="00394435"/>
    <w:rsid w:val="003947BC"/>
    <w:rsid w:val="003952E4"/>
    <w:rsid w:val="003A0E23"/>
    <w:rsid w:val="003D6DD5"/>
    <w:rsid w:val="00400A92"/>
    <w:rsid w:val="00420ECB"/>
    <w:rsid w:val="0043344E"/>
    <w:rsid w:val="0048528A"/>
    <w:rsid w:val="00494ED8"/>
    <w:rsid w:val="004B3A8F"/>
    <w:rsid w:val="004B79F4"/>
    <w:rsid w:val="004C059B"/>
    <w:rsid w:val="004C3AEC"/>
    <w:rsid w:val="004D636F"/>
    <w:rsid w:val="00502E20"/>
    <w:rsid w:val="00511245"/>
    <w:rsid w:val="00515361"/>
    <w:rsid w:val="00540AA1"/>
    <w:rsid w:val="00553B72"/>
    <w:rsid w:val="0057091E"/>
    <w:rsid w:val="0059106D"/>
    <w:rsid w:val="005A18B3"/>
    <w:rsid w:val="005C1772"/>
    <w:rsid w:val="005F56D7"/>
    <w:rsid w:val="0060069A"/>
    <w:rsid w:val="00603C2B"/>
    <w:rsid w:val="00607435"/>
    <w:rsid w:val="00607E00"/>
    <w:rsid w:val="00623AA1"/>
    <w:rsid w:val="00645698"/>
    <w:rsid w:val="00645800"/>
    <w:rsid w:val="006517E7"/>
    <w:rsid w:val="0065267D"/>
    <w:rsid w:val="0066030C"/>
    <w:rsid w:val="00664420"/>
    <w:rsid w:val="00665EFE"/>
    <w:rsid w:val="00691BE0"/>
    <w:rsid w:val="00695368"/>
    <w:rsid w:val="006F2949"/>
    <w:rsid w:val="00715DDF"/>
    <w:rsid w:val="00727D91"/>
    <w:rsid w:val="0075762A"/>
    <w:rsid w:val="0078193B"/>
    <w:rsid w:val="007822D5"/>
    <w:rsid w:val="00787E04"/>
    <w:rsid w:val="007A1613"/>
    <w:rsid w:val="007C340D"/>
    <w:rsid w:val="007C3F2E"/>
    <w:rsid w:val="007C3F9D"/>
    <w:rsid w:val="007C5270"/>
    <w:rsid w:val="007E0415"/>
    <w:rsid w:val="007E3353"/>
    <w:rsid w:val="007F0F43"/>
    <w:rsid w:val="007F2CC5"/>
    <w:rsid w:val="007F65B3"/>
    <w:rsid w:val="00801FF1"/>
    <w:rsid w:val="0081191C"/>
    <w:rsid w:val="00814679"/>
    <w:rsid w:val="00844014"/>
    <w:rsid w:val="00851927"/>
    <w:rsid w:val="0086604B"/>
    <w:rsid w:val="00866F34"/>
    <w:rsid w:val="0088522E"/>
    <w:rsid w:val="00890060"/>
    <w:rsid w:val="008A7EA9"/>
    <w:rsid w:val="008B3A67"/>
    <w:rsid w:val="008C05E4"/>
    <w:rsid w:val="008D237C"/>
    <w:rsid w:val="008E4BB3"/>
    <w:rsid w:val="008E70C2"/>
    <w:rsid w:val="008F7896"/>
    <w:rsid w:val="009030BE"/>
    <w:rsid w:val="009124E0"/>
    <w:rsid w:val="00922804"/>
    <w:rsid w:val="009331EF"/>
    <w:rsid w:val="00935AAB"/>
    <w:rsid w:val="00936AC2"/>
    <w:rsid w:val="009811BA"/>
    <w:rsid w:val="00985E69"/>
    <w:rsid w:val="009860B7"/>
    <w:rsid w:val="009C2F6B"/>
    <w:rsid w:val="009C7D9D"/>
    <w:rsid w:val="009D236F"/>
    <w:rsid w:val="009F064B"/>
    <w:rsid w:val="009F3659"/>
    <w:rsid w:val="009F58A5"/>
    <w:rsid w:val="00A13152"/>
    <w:rsid w:val="00A13E11"/>
    <w:rsid w:val="00A23574"/>
    <w:rsid w:val="00A308EA"/>
    <w:rsid w:val="00A32FD2"/>
    <w:rsid w:val="00A40702"/>
    <w:rsid w:val="00A473D3"/>
    <w:rsid w:val="00A735F4"/>
    <w:rsid w:val="00AC433F"/>
    <w:rsid w:val="00AE5E21"/>
    <w:rsid w:val="00AF03B1"/>
    <w:rsid w:val="00AF39C8"/>
    <w:rsid w:val="00B26182"/>
    <w:rsid w:val="00B33658"/>
    <w:rsid w:val="00B54B82"/>
    <w:rsid w:val="00B574DE"/>
    <w:rsid w:val="00B71745"/>
    <w:rsid w:val="00B7468D"/>
    <w:rsid w:val="00BA032C"/>
    <w:rsid w:val="00BA5D28"/>
    <w:rsid w:val="00BC3D6E"/>
    <w:rsid w:val="00BD62DF"/>
    <w:rsid w:val="00C10712"/>
    <w:rsid w:val="00C122F0"/>
    <w:rsid w:val="00C14139"/>
    <w:rsid w:val="00C321E3"/>
    <w:rsid w:val="00C577D5"/>
    <w:rsid w:val="00C65DBB"/>
    <w:rsid w:val="00C7444C"/>
    <w:rsid w:val="00C900CC"/>
    <w:rsid w:val="00CB0055"/>
    <w:rsid w:val="00CB7BFB"/>
    <w:rsid w:val="00CC210C"/>
    <w:rsid w:val="00CD1FED"/>
    <w:rsid w:val="00CE01FB"/>
    <w:rsid w:val="00D169B2"/>
    <w:rsid w:val="00D44C50"/>
    <w:rsid w:val="00D568F5"/>
    <w:rsid w:val="00D572D6"/>
    <w:rsid w:val="00D9267B"/>
    <w:rsid w:val="00DA33CD"/>
    <w:rsid w:val="00DB37DB"/>
    <w:rsid w:val="00DC3861"/>
    <w:rsid w:val="00DC4C97"/>
    <w:rsid w:val="00DC6971"/>
    <w:rsid w:val="00DD18A3"/>
    <w:rsid w:val="00DE7B17"/>
    <w:rsid w:val="00DF4429"/>
    <w:rsid w:val="00E328CC"/>
    <w:rsid w:val="00E333DA"/>
    <w:rsid w:val="00E33D55"/>
    <w:rsid w:val="00E51F3C"/>
    <w:rsid w:val="00E569FF"/>
    <w:rsid w:val="00E62B29"/>
    <w:rsid w:val="00EB48B5"/>
    <w:rsid w:val="00EC2D11"/>
    <w:rsid w:val="00ED0898"/>
    <w:rsid w:val="00EF1F23"/>
    <w:rsid w:val="00F05178"/>
    <w:rsid w:val="00F2686C"/>
    <w:rsid w:val="00F54037"/>
    <w:rsid w:val="00F843F0"/>
    <w:rsid w:val="00FC335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13F1FF"/>
  <w15:docId w15:val="{1B7BB496-FECB-48CF-A3A6-37EB4D13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7896"/>
  </w:style>
  <w:style w:type="paragraph" w:styleId="Nagwek1">
    <w:name w:val="heading 1"/>
    <w:basedOn w:val="Normalny"/>
    <w:next w:val="Normalny"/>
    <w:link w:val="Nagwek1Znak"/>
    <w:uiPriority w:val="9"/>
    <w:qFormat/>
    <w:rsid w:val="009C7D9D"/>
    <w:pPr>
      <w:keepNext/>
      <w:keepLines/>
      <w:numPr>
        <w:numId w:val="8"/>
      </w:numPr>
      <w:spacing w:before="480"/>
      <w:outlineLvl w:val="0"/>
    </w:pPr>
    <w:rPr>
      <w:rFonts w:asciiTheme="majorHAnsi" w:eastAsiaTheme="majorEastAsia" w:hAnsiTheme="majorHAnsi" w:cstheme="majorBidi"/>
      <w:b/>
      <w:bCs/>
      <w:color w:val="345A8A" w:themeColor="accent1" w:themeShade="B5"/>
      <w:sz w:val="32"/>
      <w:szCs w:val="32"/>
    </w:rPr>
  </w:style>
  <w:style w:type="paragraph" w:styleId="Nagwek2">
    <w:name w:val="heading 2"/>
    <w:basedOn w:val="Normalny"/>
    <w:next w:val="Normalny"/>
    <w:link w:val="Nagwek2Znak"/>
    <w:uiPriority w:val="9"/>
    <w:semiHidden/>
    <w:unhideWhenUsed/>
    <w:qFormat/>
    <w:rsid w:val="009C7D9D"/>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C7D9D"/>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9C7D9D"/>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9C7D9D"/>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9C7D9D"/>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9C7D9D"/>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9C7D9D"/>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9C7D9D"/>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tytu">
    <w:name w:val="Subtitle"/>
    <w:basedOn w:val="Normalny"/>
    <w:next w:val="Normalny"/>
    <w:link w:val="PodtytuZnak"/>
    <w:uiPriority w:val="11"/>
    <w:qFormat/>
    <w:rsid w:val="00051244"/>
    <w:pPr>
      <w:spacing w:after="560"/>
      <w:jc w:val="center"/>
    </w:pPr>
    <w:rPr>
      <w:rFonts w:ascii="Garamond" w:eastAsia="Times New Roman" w:hAnsi="Garamond" w:cs="Times New Roman"/>
      <w:b/>
      <w:caps/>
      <w:spacing w:val="20"/>
      <w:sz w:val="18"/>
      <w:szCs w:val="18"/>
    </w:rPr>
  </w:style>
  <w:style w:type="character" w:customStyle="1" w:styleId="PodtytuZnak">
    <w:name w:val="Podtytuł Znak"/>
    <w:basedOn w:val="Domylnaczcionkaakapitu"/>
    <w:link w:val="Podtytu"/>
    <w:uiPriority w:val="11"/>
    <w:rsid w:val="00051244"/>
    <w:rPr>
      <w:rFonts w:ascii="Garamond" w:eastAsia="Times New Roman" w:hAnsi="Garamond" w:cs="Times New Roman"/>
      <w:b/>
      <w:caps/>
      <w:spacing w:val="20"/>
      <w:sz w:val="18"/>
      <w:szCs w:val="18"/>
    </w:rPr>
  </w:style>
  <w:style w:type="paragraph" w:styleId="Tytu">
    <w:name w:val="Title"/>
    <w:basedOn w:val="Normalny"/>
    <w:next w:val="Normalny"/>
    <w:link w:val="TytuZnak"/>
    <w:uiPriority w:val="10"/>
    <w:qFormat/>
    <w:rsid w:val="00051244"/>
    <w:pPr>
      <w:pBdr>
        <w:top w:val="dotted" w:sz="2" w:space="1" w:color="244583"/>
        <w:bottom w:val="dotted" w:sz="2" w:space="6" w:color="244583"/>
      </w:pBdr>
      <w:spacing w:before="500" w:after="300"/>
      <w:jc w:val="center"/>
    </w:pPr>
    <w:rPr>
      <w:rFonts w:ascii="Garamond" w:eastAsia="Times New Roman" w:hAnsi="Garamond" w:cs="Times New Roman"/>
      <w:b/>
      <w:caps/>
      <w:color w:val="244583"/>
      <w:spacing w:val="50"/>
      <w:sz w:val="44"/>
      <w:szCs w:val="44"/>
    </w:rPr>
  </w:style>
  <w:style w:type="character" w:customStyle="1" w:styleId="TytuZnak">
    <w:name w:val="Tytuł Znak"/>
    <w:basedOn w:val="Domylnaczcionkaakapitu"/>
    <w:link w:val="Tytu"/>
    <w:uiPriority w:val="10"/>
    <w:rsid w:val="00051244"/>
    <w:rPr>
      <w:rFonts w:ascii="Garamond" w:eastAsia="Times New Roman" w:hAnsi="Garamond" w:cs="Times New Roman"/>
      <w:b/>
      <w:caps/>
      <w:color w:val="244583"/>
      <w:spacing w:val="50"/>
      <w:sz w:val="44"/>
      <w:szCs w:val="44"/>
    </w:rPr>
  </w:style>
  <w:style w:type="paragraph" w:styleId="Akapitzlist">
    <w:name w:val="List Paragraph"/>
    <w:basedOn w:val="Normalny"/>
    <w:uiPriority w:val="34"/>
    <w:qFormat/>
    <w:rsid w:val="00051244"/>
    <w:pPr>
      <w:ind w:left="720"/>
      <w:contextualSpacing/>
    </w:pPr>
  </w:style>
  <w:style w:type="paragraph" w:styleId="Stopka">
    <w:name w:val="footer"/>
    <w:basedOn w:val="Normalny"/>
    <w:link w:val="StopkaZnak"/>
    <w:uiPriority w:val="99"/>
    <w:unhideWhenUsed/>
    <w:rsid w:val="000A1D5F"/>
    <w:pPr>
      <w:tabs>
        <w:tab w:val="center" w:pos="4536"/>
        <w:tab w:val="right" w:pos="9072"/>
      </w:tabs>
    </w:pPr>
  </w:style>
  <w:style w:type="character" w:customStyle="1" w:styleId="StopkaZnak">
    <w:name w:val="Stopka Znak"/>
    <w:basedOn w:val="Domylnaczcionkaakapitu"/>
    <w:link w:val="Stopka"/>
    <w:uiPriority w:val="99"/>
    <w:rsid w:val="000A1D5F"/>
  </w:style>
  <w:style w:type="character" w:styleId="Numerstrony">
    <w:name w:val="page number"/>
    <w:basedOn w:val="Domylnaczcionkaakapitu"/>
    <w:uiPriority w:val="99"/>
    <w:semiHidden/>
    <w:unhideWhenUsed/>
    <w:rsid w:val="000A1D5F"/>
  </w:style>
  <w:style w:type="paragraph" w:styleId="NormalnyWeb">
    <w:name w:val="Normal (Web)"/>
    <w:basedOn w:val="Normalny"/>
    <w:uiPriority w:val="99"/>
    <w:semiHidden/>
    <w:unhideWhenUsed/>
    <w:rsid w:val="00B54B82"/>
    <w:pPr>
      <w:spacing w:before="100" w:beforeAutospacing="1" w:after="100" w:afterAutospacing="1"/>
    </w:pPr>
    <w:rPr>
      <w:rFonts w:ascii="Times" w:hAnsi="Times" w:cs="Times New Roman"/>
      <w:sz w:val="20"/>
      <w:szCs w:val="20"/>
      <w:lang w:val="pl-PL"/>
    </w:rPr>
  </w:style>
  <w:style w:type="paragraph" w:styleId="Nagwek">
    <w:name w:val="header"/>
    <w:basedOn w:val="Normalny"/>
    <w:link w:val="NagwekZnak"/>
    <w:uiPriority w:val="99"/>
    <w:unhideWhenUsed/>
    <w:rsid w:val="00814679"/>
    <w:pPr>
      <w:tabs>
        <w:tab w:val="center" w:pos="4536"/>
        <w:tab w:val="right" w:pos="9072"/>
      </w:tabs>
    </w:pPr>
  </w:style>
  <w:style w:type="character" w:customStyle="1" w:styleId="NagwekZnak">
    <w:name w:val="Nagłówek Znak"/>
    <w:basedOn w:val="Domylnaczcionkaakapitu"/>
    <w:link w:val="Nagwek"/>
    <w:uiPriority w:val="99"/>
    <w:rsid w:val="00814679"/>
  </w:style>
  <w:style w:type="numbering" w:styleId="1ai">
    <w:name w:val="Outline List 1"/>
    <w:basedOn w:val="Bezlisty"/>
    <w:uiPriority w:val="99"/>
    <w:semiHidden/>
    <w:unhideWhenUsed/>
    <w:rsid w:val="00494ED8"/>
    <w:pPr>
      <w:numPr>
        <w:numId w:val="6"/>
      </w:numPr>
    </w:pPr>
  </w:style>
  <w:style w:type="character" w:styleId="Odwoaniedokomentarza">
    <w:name w:val="annotation reference"/>
    <w:basedOn w:val="Domylnaczcionkaakapitu"/>
    <w:uiPriority w:val="99"/>
    <w:semiHidden/>
    <w:unhideWhenUsed/>
    <w:rsid w:val="00603C2B"/>
    <w:rPr>
      <w:sz w:val="18"/>
      <w:szCs w:val="18"/>
    </w:rPr>
  </w:style>
  <w:style w:type="paragraph" w:styleId="Tekstkomentarza">
    <w:name w:val="annotation text"/>
    <w:basedOn w:val="Normalny"/>
    <w:link w:val="TekstkomentarzaZnak"/>
    <w:uiPriority w:val="99"/>
    <w:semiHidden/>
    <w:unhideWhenUsed/>
    <w:rsid w:val="00603C2B"/>
  </w:style>
  <w:style w:type="character" w:customStyle="1" w:styleId="TekstkomentarzaZnak">
    <w:name w:val="Tekst komentarza Znak"/>
    <w:basedOn w:val="Domylnaczcionkaakapitu"/>
    <w:link w:val="Tekstkomentarza"/>
    <w:uiPriority w:val="99"/>
    <w:semiHidden/>
    <w:rsid w:val="00603C2B"/>
  </w:style>
  <w:style w:type="paragraph" w:styleId="Tematkomentarza">
    <w:name w:val="annotation subject"/>
    <w:basedOn w:val="Tekstkomentarza"/>
    <w:next w:val="Tekstkomentarza"/>
    <w:link w:val="TematkomentarzaZnak"/>
    <w:uiPriority w:val="99"/>
    <w:semiHidden/>
    <w:unhideWhenUsed/>
    <w:rsid w:val="00603C2B"/>
    <w:rPr>
      <w:b/>
      <w:bCs/>
      <w:sz w:val="20"/>
      <w:szCs w:val="20"/>
    </w:rPr>
  </w:style>
  <w:style w:type="character" w:customStyle="1" w:styleId="TematkomentarzaZnak">
    <w:name w:val="Temat komentarza Znak"/>
    <w:basedOn w:val="TekstkomentarzaZnak"/>
    <w:link w:val="Tematkomentarza"/>
    <w:uiPriority w:val="99"/>
    <w:semiHidden/>
    <w:rsid w:val="00603C2B"/>
    <w:rPr>
      <w:b/>
      <w:bCs/>
      <w:sz w:val="20"/>
      <w:szCs w:val="20"/>
    </w:rPr>
  </w:style>
  <w:style w:type="paragraph" w:styleId="Tekstdymka">
    <w:name w:val="Balloon Text"/>
    <w:basedOn w:val="Normalny"/>
    <w:link w:val="TekstdymkaZnak"/>
    <w:uiPriority w:val="99"/>
    <w:semiHidden/>
    <w:unhideWhenUsed/>
    <w:rsid w:val="00603C2B"/>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603C2B"/>
    <w:rPr>
      <w:rFonts w:ascii="Lucida Grande CE" w:hAnsi="Lucida Grande CE" w:cs="Lucida Grande CE"/>
      <w:sz w:val="18"/>
      <w:szCs w:val="18"/>
    </w:rPr>
  </w:style>
  <w:style w:type="character" w:customStyle="1" w:styleId="Nagwek1Znak">
    <w:name w:val="Nagłówek 1 Znak"/>
    <w:basedOn w:val="Domylnaczcionkaakapitu"/>
    <w:link w:val="Nagwek1"/>
    <w:uiPriority w:val="9"/>
    <w:rsid w:val="009C7D9D"/>
    <w:rPr>
      <w:rFonts w:asciiTheme="majorHAnsi" w:eastAsiaTheme="majorEastAsia" w:hAnsiTheme="majorHAnsi" w:cstheme="majorBidi"/>
      <w:b/>
      <w:bCs/>
      <w:color w:val="345A8A" w:themeColor="accent1" w:themeShade="B5"/>
      <w:sz w:val="32"/>
      <w:szCs w:val="32"/>
    </w:rPr>
  </w:style>
  <w:style w:type="character" w:customStyle="1" w:styleId="Nagwek2Znak">
    <w:name w:val="Nagłówek 2 Znak"/>
    <w:basedOn w:val="Domylnaczcionkaakapitu"/>
    <w:link w:val="Nagwek2"/>
    <w:uiPriority w:val="9"/>
    <w:semiHidden/>
    <w:rsid w:val="009C7D9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9C7D9D"/>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9C7D9D"/>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9C7D9D"/>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9C7D9D"/>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9C7D9D"/>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9C7D9D"/>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9C7D9D"/>
    <w:rPr>
      <w:rFonts w:asciiTheme="majorHAnsi" w:eastAsiaTheme="majorEastAsia" w:hAnsiTheme="majorHAnsi" w:cstheme="majorBidi"/>
      <w:i/>
      <w:iCs/>
      <w:color w:val="404040" w:themeColor="text1" w:themeTint="BF"/>
      <w:sz w:val="20"/>
      <w:szCs w:val="20"/>
    </w:rPr>
  </w:style>
  <w:style w:type="paragraph" w:styleId="Nagwekspisutreci">
    <w:name w:val="TOC Heading"/>
    <w:basedOn w:val="Nagwek1"/>
    <w:next w:val="Normalny"/>
    <w:uiPriority w:val="39"/>
    <w:unhideWhenUsed/>
    <w:qFormat/>
    <w:rsid w:val="00D568F5"/>
    <w:pPr>
      <w:numPr>
        <w:numId w:val="0"/>
      </w:numPr>
      <w:spacing w:line="276" w:lineRule="auto"/>
      <w:outlineLvl w:val="9"/>
    </w:pPr>
    <w:rPr>
      <w:color w:val="365F91" w:themeColor="accent1" w:themeShade="BF"/>
      <w:sz w:val="28"/>
      <w:szCs w:val="28"/>
      <w:lang w:val="pl-PL"/>
    </w:rPr>
  </w:style>
  <w:style w:type="paragraph" w:styleId="Spistreci2">
    <w:name w:val="toc 2"/>
    <w:basedOn w:val="Normalny"/>
    <w:next w:val="Normalny"/>
    <w:autoRedefine/>
    <w:uiPriority w:val="39"/>
    <w:unhideWhenUsed/>
    <w:rsid w:val="00D568F5"/>
    <w:pPr>
      <w:ind w:left="240"/>
    </w:pPr>
    <w:rPr>
      <w:smallCaps/>
      <w:sz w:val="22"/>
      <w:szCs w:val="22"/>
    </w:rPr>
  </w:style>
  <w:style w:type="paragraph" w:styleId="Spistreci1">
    <w:name w:val="toc 1"/>
    <w:basedOn w:val="Normalny"/>
    <w:next w:val="Normalny"/>
    <w:autoRedefine/>
    <w:uiPriority w:val="39"/>
    <w:unhideWhenUsed/>
    <w:rsid w:val="00D568F5"/>
    <w:pPr>
      <w:spacing w:before="120"/>
    </w:pPr>
    <w:rPr>
      <w:b/>
      <w:caps/>
      <w:sz w:val="22"/>
      <w:szCs w:val="22"/>
    </w:rPr>
  </w:style>
  <w:style w:type="paragraph" w:styleId="Spistreci3">
    <w:name w:val="toc 3"/>
    <w:basedOn w:val="Normalny"/>
    <w:next w:val="Normalny"/>
    <w:autoRedefine/>
    <w:uiPriority w:val="39"/>
    <w:unhideWhenUsed/>
    <w:rsid w:val="00D568F5"/>
    <w:pPr>
      <w:ind w:left="480"/>
    </w:pPr>
    <w:rPr>
      <w:i/>
      <w:sz w:val="22"/>
      <w:szCs w:val="22"/>
    </w:rPr>
  </w:style>
  <w:style w:type="paragraph" w:styleId="Spistreci4">
    <w:name w:val="toc 4"/>
    <w:basedOn w:val="Normalny"/>
    <w:next w:val="Normalny"/>
    <w:autoRedefine/>
    <w:uiPriority w:val="39"/>
    <w:unhideWhenUsed/>
    <w:rsid w:val="00D568F5"/>
    <w:pPr>
      <w:ind w:left="720"/>
    </w:pPr>
    <w:rPr>
      <w:sz w:val="18"/>
      <w:szCs w:val="18"/>
    </w:rPr>
  </w:style>
  <w:style w:type="paragraph" w:styleId="Spistreci5">
    <w:name w:val="toc 5"/>
    <w:basedOn w:val="Normalny"/>
    <w:next w:val="Normalny"/>
    <w:autoRedefine/>
    <w:uiPriority w:val="39"/>
    <w:unhideWhenUsed/>
    <w:rsid w:val="00D568F5"/>
    <w:pPr>
      <w:ind w:left="960"/>
    </w:pPr>
    <w:rPr>
      <w:sz w:val="18"/>
      <w:szCs w:val="18"/>
    </w:rPr>
  </w:style>
  <w:style w:type="paragraph" w:styleId="Spistreci6">
    <w:name w:val="toc 6"/>
    <w:basedOn w:val="Normalny"/>
    <w:next w:val="Normalny"/>
    <w:autoRedefine/>
    <w:uiPriority w:val="39"/>
    <w:unhideWhenUsed/>
    <w:rsid w:val="00D568F5"/>
    <w:pPr>
      <w:ind w:left="1200"/>
    </w:pPr>
    <w:rPr>
      <w:sz w:val="18"/>
      <w:szCs w:val="18"/>
    </w:rPr>
  </w:style>
  <w:style w:type="paragraph" w:styleId="Spistreci7">
    <w:name w:val="toc 7"/>
    <w:basedOn w:val="Normalny"/>
    <w:next w:val="Normalny"/>
    <w:autoRedefine/>
    <w:uiPriority w:val="39"/>
    <w:unhideWhenUsed/>
    <w:rsid w:val="00D568F5"/>
    <w:pPr>
      <w:ind w:left="1440"/>
    </w:pPr>
    <w:rPr>
      <w:sz w:val="18"/>
      <w:szCs w:val="18"/>
    </w:rPr>
  </w:style>
  <w:style w:type="paragraph" w:styleId="Spistreci8">
    <w:name w:val="toc 8"/>
    <w:basedOn w:val="Normalny"/>
    <w:next w:val="Normalny"/>
    <w:autoRedefine/>
    <w:uiPriority w:val="39"/>
    <w:unhideWhenUsed/>
    <w:rsid w:val="00D568F5"/>
    <w:pPr>
      <w:ind w:left="1680"/>
    </w:pPr>
    <w:rPr>
      <w:sz w:val="18"/>
      <w:szCs w:val="18"/>
    </w:rPr>
  </w:style>
  <w:style w:type="paragraph" w:styleId="Spistreci9">
    <w:name w:val="toc 9"/>
    <w:basedOn w:val="Normalny"/>
    <w:next w:val="Normalny"/>
    <w:autoRedefine/>
    <w:uiPriority w:val="39"/>
    <w:unhideWhenUsed/>
    <w:rsid w:val="00D568F5"/>
    <w:pPr>
      <w:ind w:left="1920"/>
    </w:pPr>
    <w:rPr>
      <w:sz w:val="18"/>
      <w:szCs w:val="18"/>
    </w:rPr>
  </w:style>
  <w:style w:type="paragraph" w:styleId="Indeks1">
    <w:name w:val="index 1"/>
    <w:basedOn w:val="Normalny"/>
    <w:next w:val="Normalny"/>
    <w:autoRedefine/>
    <w:uiPriority w:val="99"/>
    <w:unhideWhenUsed/>
    <w:rsid w:val="00CB7BFB"/>
    <w:pPr>
      <w:ind w:left="240" w:hanging="240"/>
    </w:pPr>
  </w:style>
  <w:style w:type="paragraph" w:styleId="Indeks2">
    <w:name w:val="index 2"/>
    <w:basedOn w:val="Normalny"/>
    <w:next w:val="Normalny"/>
    <w:autoRedefine/>
    <w:uiPriority w:val="99"/>
    <w:unhideWhenUsed/>
    <w:rsid w:val="00CB7BFB"/>
    <w:pPr>
      <w:ind w:left="480" w:hanging="240"/>
    </w:pPr>
  </w:style>
  <w:style w:type="paragraph" w:styleId="Indeks3">
    <w:name w:val="index 3"/>
    <w:basedOn w:val="Normalny"/>
    <w:next w:val="Normalny"/>
    <w:autoRedefine/>
    <w:uiPriority w:val="99"/>
    <w:unhideWhenUsed/>
    <w:rsid w:val="00CB7BFB"/>
    <w:pPr>
      <w:ind w:left="720" w:hanging="240"/>
    </w:pPr>
  </w:style>
  <w:style w:type="paragraph" w:styleId="Indeks4">
    <w:name w:val="index 4"/>
    <w:basedOn w:val="Normalny"/>
    <w:next w:val="Normalny"/>
    <w:autoRedefine/>
    <w:uiPriority w:val="99"/>
    <w:unhideWhenUsed/>
    <w:rsid w:val="00CB7BFB"/>
    <w:pPr>
      <w:ind w:left="960" w:hanging="240"/>
    </w:pPr>
  </w:style>
  <w:style w:type="paragraph" w:styleId="Indeks5">
    <w:name w:val="index 5"/>
    <w:basedOn w:val="Normalny"/>
    <w:next w:val="Normalny"/>
    <w:autoRedefine/>
    <w:uiPriority w:val="99"/>
    <w:unhideWhenUsed/>
    <w:rsid w:val="00CB7BFB"/>
    <w:pPr>
      <w:ind w:left="1200" w:hanging="240"/>
    </w:pPr>
  </w:style>
  <w:style w:type="paragraph" w:styleId="Indeks6">
    <w:name w:val="index 6"/>
    <w:basedOn w:val="Normalny"/>
    <w:next w:val="Normalny"/>
    <w:autoRedefine/>
    <w:uiPriority w:val="99"/>
    <w:unhideWhenUsed/>
    <w:rsid w:val="00CB7BFB"/>
    <w:pPr>
      <w:ind w:left="1440" w:hanging="240"/>
    </w:pPr>
  </w:style>
  <w:style w:type="paragraph" w:styleId="Indeks7">
    <w:name w:val="index 7"/>
    <w:basedOn w:val="Normalny"/>
    <w:next w:val="Normalny"/>
    <w:autoRedefine/>
    <w:uiPriority w:val="99"/>
    <w:unhideWhenUsed/>
    <w:rsid w:val="00CB7BFB"/>
    <w:pPr>
      <w:ind w:left="1680" w:hanging="240"/>
    </w:pPr>
  </w:style>
  <w:style w:type="paragraph" w:styleId="Indeks8">
    <w:name w:val="index 8"/>
    <w:basedOn w:val="Normalny"/>
    <w:next w:val="Normalny"/>
    <w:autoRedefine/>
    <w:uiPriority w:val="99"/>
    <w:unhideWhenUsed/>
    <w:rsid w:val="00CB7BFB"/>
    <w:pPr>
      <w:ind w:left="1920" w:hanging="240"/>
    </w:pPr>
  </w:style>
  <w:style w:type="paragraph" w:styleId="Indeks9">
    <w:name w:val="index 9"/>
    <w:basedOn w:val="Normalny"/>
    <w:next w:val="Normalny"/>
    <w:autoRedefine/>
    <w:uiPriority w:val="99"/>
    <w:unhideWhenUsed/>
    <w:rsid w:val="00CB7BFB"/>
    <w:pPr>
      <w:ind w:left="2160" w:hanging="240"/>
    </w:pPr>
  </w:style>
  <w:style w:type="paragraph" w:styleId="Nagwekindeksu">
    <w:name w:val="index heading"/>
    <w:basedOn w:val="Normalny"/>
    <w:next w:val="Indeks1"/>
    <w:uiPriority w:val="99"/>
    <w:unhideWhenUsed/>
    <w:rsid w:val="00CB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524857">
      <w:bodyDiv w:val="1"/>
      <w:marLeft w:val="0"/>
      <w:marRight w:val="0"/>
      <w:marTop w:val="0"/>
      <w:marBottom w:val="0"/>
      <w:divBdr>
        <w:top w:val="none" w:sz="0" w:space="0" w:color="auto"/>
        <w:left w:val="none" w:sz="0" w:space="0" w:color="auto"/>
        <w:bottom w:val="none" w:sz="0" w:space="0" w:color="auto"/>
        <w:right w:val="none" w:sz="0" w:space="0" w:color="auto"/>
      </w:divBdr>
      <w:divsChild>
        <w:div w:id="216359610">
          <w:marLeft w:val="0"/>
          <w:marRight w:val="0"/>
          <w:marTop w:val="0"/>
          <w:marBottom w:val="0"/>
          <w:divBdr>
            <w:top w:val="none" w:sz="0" w:space="0" w:color="auto"/>
            <w:left w:val="none" w:sz="0" w:space="0" w:color="auto"/>
            <w:bottom w:val="none" w:sz="0" w:space="0" w:color="auto"/>
            <w:right w:val="none" w:sz="0" w:space="0" w:color="auto"/>
          </w:divBdr>
          <w:divsChild>
            <w:div w:id="281959554">
              <w:marLeft w:val="0"/>
              <w:marRight w:val="0"/>
              <w:marTop w:val="0"/>
              <w:marBottom w:val="0"/>
              <w:divBdr>
                <w:top w:val="none" w:sz="0" w:space="0" w:color="auto"/>
                <w:left w:val="none" w:sz="0" w:space="0" w:color="auto"/>
                <w:bottom w:val="none" w:sz="0" w:space="0" w:color="auto"/>
                <w:right w:val="none" w:sz="0" w:space="0" w:color="auto"/>
              </w:divBdr>
              <w:divsChild>
                <w:div w:id="202638814">
                  <w:marLeft w:val="0"/>
                  <w:marRight w:val="0"/>
                  <w:marTop w:val="0"/>
                  <w:marBottom w:val="0"/>
                  <w:divBdr>
                    <w:top w:val="none" w:sz="0" w:space="0" w:color="auto"/>
                    <w:left w:val="none" w:sz="0" w:space="0" w:color="auto"/>
                    <w:bottom w:val="none" w:sz="0" w:space="0" w:color="auto"/>
                    <w:right w:val="none" w:sz="0" w:space="0" w:color="auto"/>
                  </w:divBdr>
                  <w:divsChild>
                    <w:div w:id="18618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9C74E-F11E-4167-AD2C-97BB2EC2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Pages>
  <Words>4238</Words>
  <Characters>25430</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Jolanta Skąpska</cp:lastModifiedBy>
  <cp:revision>7</cp:revision>
  <cp:lastPrinted>2017-09-21T09:11:00Z</cp:lastPrinted>
  <dcterms:created xsi:type="dcterms:W3CDTF">2024-09-12T06:40:00Z</dcterms:created>
  <dcterms:modified xsi:type="dcterms:W3CDTF">2024-11-05T15:47:00Z</dcterms:modified>
</cp:coreProperties>
</file>